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98E5" w14:textId="4251A590" w:rsidR="000D257C" w:rsidRPr="00E05DBA" w:rsidRDefault="006126B7" w:rsidP="00341E7F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 xml:space="preserve"> </w:t>
      </w:r>
      <w:r w:rsidR="009935C1">
        <w:rPr>
          <w:noProof/>
        </w:rPr>
        <w:drawing>
          <wp:inline distT="0" distB="0" distL="0" distR="0" wp14:anchorId="20408A7E" wp14:editId="0300627B">
            <wp:extent cx="1914377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35" cy="7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w:t xml:space="preserve">  </w:t>
      </w:r>
      <w:r w:rsidR="00341E7F">
        <w:rPr>
          <w:rFonts w:ascii="Arial" w:hAnsi="Arial"/>
          <w:noProof/>
          <w:sz w:val="24"/>
        </w:rPr>
        <w:t xml:space="preserve">   </w:t>
      </w:r>
      <w:r w:rsidR="002B4733">
        <w:rPr>
          <w:noProof/>
        </w:rPr>
        <w:drawing>
          <wp:inline distT="0" distB="0" distL="0" distR="0" wp14:anchorId="772E6A54" wp14:editId="631EE59A">
            <wp:extent cx="1200150" cy="7800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O Black 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13" cy="8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E7F">
        <w:rPr>
          <w:rFonts w:ascii="Arial" w:hAnsi="Arial"/>
          <w:noProof/>
          <w:sz w:val="24"/>
        </w:rPr>
        <w:t xml:space="preserve">    </w:t>
      </w:r>
      <w:r w:rsidR="00341E7F" w:rsidRPr="00E05DBA">
        <w:rPr>
          <w:rFonts w:ascii="Arial" w:hAnsi="Arial"/>
          <w:noProof/>
          <w:sz w:val="24"/>
        </w:rPr>
        <w:drawing>
          <wp:inline distT="0" distB="0" distL="0" distR="0" wp14:anchorId="1D64C3B1" wp14:editId="55276471">
            <wp:extent cx="2139950" cy="6793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54" cy="7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6966" w14:textId="52566F0C" w:rsidR="000D257C" w:rsidRPr="00E05DBA" w:rsidRDefault="000D257C" w:rsidP="000D257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05DBA">
        <w:rPr>
          <w:rFonts w:ascii="Arial" w:hAnsi="Arial"/>
          <w:b/>
          <w:sz w:val="20"/>
          <w:szCs w:val="20"/>
        </w:rPr>
        <w:t xml:space="preserve">Date: </w:t>
      </w:r>
      <w:r w:rsidR="00A6512F">
        <w:rPr>
          <w:rFonts w:ascii="Arial" w:hAnsi="Arial"/>
          <w:b/>
          <w:sz w:val="20"/>
          <w:szCs w:val="20"/>
        </w:rPr>
        <w:t>16</w:t>
      </w:r>
      <w:r>
        <w:rPr>
          <w:rFonts w:ascii="Arial" w:hAnsi="Arial"/>
          <w:b/>
          <w:sz w:val="20"/>
          <w:szCs w:val="20"/>
        </w:rPr>
        <w:t xml:space="preserve"> September 2021</w:t>
      </w:r>
    </w:p>
    <w:p w14:paraId="5D495095" w14:textId="602BB7F1" w:rsidR="000D257C" w:rsidRPr="00E05DBA" w:rsidRDefault="000D257C" w:rsidP="000D257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05DBA">
        <w:rPr>
          <w:rFonts w:ascii="Arial" w:hAnsi="Arial"/>
          <w:b/>
          <w:sz w:val="20"/>
          <w:szCs w:val="20"/>
        </w:rPr>
        <w:t>Press release: 00</w:t>
      </w:r>
      <w:r>
        <w:rPr>
          <w:rFonts w:ascii="Arial" w:hAnsi="Arial"/>
          <w:b/>
          <w:sz w:val="20"/>
          <w:szCs w:val="20"/>
        </w:rPr>
        <w:t>31</w:t>
      </w:r>
    </w:p>
    <w:p w14:paraId="60A55EDC" w14:textId="77777777" w:rsidR="000D257C" w:rsidRPr="00E05DBA" w:rsidRDefault="000D257C" w:rsidP="000D257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05DBA">
        <w:rPr>
          <w:rFonts w:ascii="Arial" w:hAnsi="Arial"/>
          <w:b/>
          <w:sz w:val="20"/>
          <w:szCs w:val="20"/>
        </w:rPr>
        <w:t>Release date: Immediate</w:t>
      </w:r>
    </w:p>
    <w:p w14:paraId="24D06056" w14:textId="7824223D" w:rsidR="008A0ADB" w:rsidRPr="00F63868" w:rsidRDefault="008A0ADB">
      <w:pPr>
        <w:rPr>
          <w:sz w:val="8"/>
          <w:szCs w:val="8"/>
        </w:rPr>
      </w:pPr>
    </w:p>
    <w:p w14:paraId="0C5DAC23" w14:textId="71C2DB0F" w:rsidR="00574919" w:rsidRPr="00F63868" w:rsidRDefault="00087270" w:rsidP="0057491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63868">
        <w:rPr>
          <w:rFonts w:ascii="Arial" w:hAnsi="Arial" w:cs="Arial"/>
          <w:b/>
          <w:bCs/>
          <w:sz w:val="40"/>
          <w:szCs w:val="40"/>
        </w:rPr>
        <w:t>Essex Record Office</w:t>
      </w:r>
      <w:r w:rsidR="00574919" w:rsidRPr="00F63868">
        <w:rPr>
          <w:rFonts w:ascii="Arial" w:hAnsi="Arial" w:cs="Arial"/>
          <w:b/>
          <w:bCs/>
          <w:sz w:val="40"/>
          <w:szCs w:val="40"/>
        </w:rPr>
        <w:t xml:space="preserve"> Marconi exhibition </w:t>
      </w:r>
      <w:r w:rsidR="00B86508" w:rsidRPr="00F63868">
        <w:rPr>
          <w:rFonts w:ascii="Arial" w:hAnsi="Arial" w:cs="Arial"/>
          <w:b/>
          <w:bCs/>
          <w:sz w:val="40"/>
          <w:szCs w:val="40"/>
        </w:rPr>
        <w:t xml:space="preserve">coming </w:t>
      </w:r>
      <w:r w:rsidR="00574919" w:rsidRPr="00F63868">
        <w:rPr>
          <w:rFonts w:ascii="Arial" w:hAnsi="Arial" w:cs="Arial"/>
          <w:b/>
          <w:bCs/>
          <w:sz w:val="40"/>
          <w:szCs w:val="40"/>
        </w:rPr>
        <w:t>to High Chelmer</w:t>
      </w:r>
      <w:r w:rsidR="00B45BB8" w:rsidRPr="00F63868">
        <w:rPr>
          <w:rFonts w:ascii="Arial" w:hAnsi="Arial" w:cs="Arial"/>
          <w:b/>
          <w:bCs/>
          <w:sz w:val="40"/>
          <w:szCs w:val="40"/>
        </w:rPr>
        <w:t xml:space="preserve"> shopping centre</w:t>
      </w:r>
    </w:p>
    <w:p w14:paraId="1D426364" w14:textId="7668677F" w:rsidR="00341E7F" w:rsidRPr="009D46B3" w:rsidRDefault="009D46B3" w:rsidP="00B45BB8">
      <w:pPr>
        <w:jc w:val="both"/>
        <w:rPr>
          <w:rFonts w:ascii="Arial" w:hAnsi="Arial" w:cs="Arial"/>
        </w:rPr>
      </w:pPr>
      <w:r w:rsidRPr="0057491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574919">
        <w:rPr>
          <w:rFonts w:ascii="Arial" w:hAnsi="Arial" w:cs="Arial"/>
        </w:rPr>
        <w:t>Essex</w:t>
      </w:r>
      <w:r>
        <w:rPr>
          <w:rFonts w:ascii="Arial" w:hAnsi="Arial" w:cs="Arial"/>
        </w:rPr>
        <w:t xml:space="preserve"> Record Office </w:t>
      </w:r>
      <w:r w:rsidR="00574919" w:rsidRPr="00574919">
        <w:rPr>
          <w:rFonts w:ascii="Arial" w:hAnsi="Arial" w:cs="Arial"/>
        </w:rPr>
        <w:t>exhibition</w:t>
      </w:r>
      <w:r w:rsidR="0073281B">
        <w:rPr>
          <w:rFonts w:ascii="Arial" w:hAnsi="Arial" w:cs="Arial"/>
        </w:rPr>
        <w:t xml:space="preserve"> celebrating </w:t>
      </w:r>
      <w:r w:rsidR="00B45BB8" w:rsidRPr="00341E7F">
        <w:rPr>
          <w:rFonts w:ascii="Arial" w:eastAsia="Calibri" w:hAnsi="Arial" w:cs="Arial"/>
          <w:szCs w:val="20"/>
          <w:bdr w:val="none" w:sz="0" w:space="0" w:color="auto" w:frame="1"/>
        </w:rPr>
        <w:t>Guglielmo Marconi</w:t>
      </w:r>
      <w:r w:rsidR="00B45BB8">
        <w:rPr>
          <w:rFonts w:ascii="Arial" w:hAnsi="Arial" w:cs="Arial"/>
        </w:rPr>
        <w:t xml:space="preserve"> and the </w:t>
      </w:r>
      <w:r w:rsidR="00A624EC">
        <w:rPr>
          <w:rFonts w:ascii="Arial" w:hAnsi="Arial" w:cs="Arial"/>
        </w:rPr>
        <w:t>Marconi C</w:t>
      </w:r>
      <w:r w:rsidR="00B45BB8">
        <w:rPr>
          <w:rFonts w:ascii="Arial" w:eastAsia="Calibri" w:hAnsi="Arial" w:cs="Arial"/>
          <w:szCs w:val="20"/>
          <w:bdr w:val="none" w:sz="0" w:space="0" w:color="auto" w:frame="1"/>
        </w:rPr>
        <w:t xml:space="preserve">ompany is to be held from </w:t>
      </w:r>
      <w:r w:rsidR="00FF4E92" w:rsidRPr="00FF4E92">
        <w:rPr>
          <w:rFonts w:ascii="Arial" w:eastAsia="Calibri" w:hAnsi="Arial" w:cs="Arial"/>
          <w:szCs w:val="20"/>
          <w:bdr w:val="none" w:sz="0" w:space="0" w:color="auto" w:frame="1"/>
        </w:rPr>
        <w:t>Friday</w:t>
      </w:r>
      <w:r w:rsidR="00B45BB8" w:rsidRPr="00FF4E92">
        <w:rPr>
          <w:rFonts w:ascii="Arial" w:eastAsia="Calibri" w:hAnsi="Arial" w:cs="Arial"/>
          <w:szCs w:val="20"/>
          <w:bdr w:val="none" w:sz="0" w:space="0" w:color="auto" w:frame="1"/>
        </w:rPr>
        <w:t xml:space="preserve"> 2</w:t>
      </w:r>
      <w:r w:rsidR="00FF4E92">
        <w:rPr>
          <w:rFonts w:ascii="Arial" w:eastAsia="Calibri" w:hAnsi="Arial" w:cs="Arial"/>
          <w:szCs w:val="20"/>
          <w:bdr w:val="none" w:sz="0" w:space="0" w:color="auto" w:frame="1"/>
        </w:rPr>
        <w:t>4</w:t>
      </w:r>
      <w:r w:rsidR="00B45BB8">
        <w:rPr>
          <w:rFonts w:ascii="Arial" w:eastAsia="Calibri" w:hAnsi="Arial" w:cs="Arial"/>
          <w:szCs w:val="20"/>
          <w:bdr w:val="none" w:sz="0" w:space="0" w:color="auto" w:frame="1"/>
        </w:rPr>
        <w:t xml:space="preserve"> – Monday 2</w:t>
      </w:r>
      <w:r w:rsidR="00FF4E92">
        <w:rPr>
          <w:rFonts w:ascii="Arial" w:eastAsia="Calibri" w:hAnsi="Arial" w:cs="Arial"/>
          <w:szCs w:val="20"/>
          <w:bdr w:val="none" w:sz="0" w:space="0" w:color="auto" w:frame="1"/>
        </w:rPr>
        <w:t>7</w:t>
      </w:r>
      <w:r w:rsidR="00B45BB8">
        <w:rPr>
          <w:rFonts w:ascii="Arial" w:eastAsia="Calibri" w:hAnsi="Arial" w:cs="Arial"/>
          <w:szCs w:val="20"/>
          <w:bdr w:val="none" w:sz="0" w:space="0" w:color="auto" w:frame="1"/>
        </w:rPr>
        <w:t xml:space="preserve"> September in the High Chelmer shopping centre.</w:t>
      </w:r>
    </w:p>
    <w:p w14:paraId="6A9F4B55" w14:textId="18D01984" w:rsidR="00DB1441" w:rsidRDefault="00363FF0" w:rsidP="00DD7303">
      <w:pPr>
        <w:jc w:val="both"/>
        <w:rPr>
          <w:rFonts w:ascii="Arial" w:eastAsia="Calibri" w:hAnsi="Arial" w:cs="Arial"/>
          <w:szCs w:val="20"/>
          <w:bdr w:val="none" w:sz="0" w:space="0" w:color="auto" w:frame="1"/>
        </w:rPr>
      </w:pPr>
      <w:r>
        <w:rPr>
          <w:rFonts w:ascii="Arial" w:eastAsia="Calibri" w:hAnsi="Arial" w:cs="Arial"/>
          <w:szCs w:val="20"/>
          <w:bdr w:val="none" w:sz="0" w:space="0" w:color="auto" w:frame="1"/>
        </w:rPr>
        <w:t xml:space="preserve">Following </w:t>
      </w:r>
      <w:r w:rsidRPr="00341E7F">
        <w:rPr>
          <w:rFonts w:ascii="Arial" w:eastAsia="Calibri" w:hAnsi="Arial" w:cs="Arial"/>
          <w:szCs w:val="20"/>
          <w:bdr w:val="none" w:sz="0" w:space="0" w:color="auto" w:frame="1"/>
        </w:rPr>
        <w:t>Guglielmo Marconi</w:t>
      </w:r>
      <w:r w:rsidR="00DD7303" w:rsidRPr="00341E7F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747717">
        <w:rPr>
          <w:rFonts w:ascii="Arial" w:eastAsia="Calibri" w:hAnsi="Arial" w:cs="Arial"/>
          <w:szCs w:val="20"/>
          <w:bdr w:val="none" w:sz="0" w:space="0" w:color="auto" w:frame="1"/>
        </w:rPr>
        <w:t xml:space="preserve">making </w:t>
      </w:r>
      <w:r w:rsidR="00DD7303" w:rsidRPr="00341E7F">
        <w:rPr>
          <w:rFonts w:ascii="Arial" w:eastAsia="Calibri" w:hAnsi="Arial" w:cs="Arial"/>
          <w:szCs w:val="20"/>
          <w:bdr w:val="none" w:sz="0" w:space="0" w:color="auto" w:frame="1"/>
        </w:rPr>
        <w:t xml:space="preserve">the first ever transatlantic wireless </w:t>
      </w:r>
      <w:r w:rsidR="00747717" w:rsidRPr="00341E7F">
        <w:rPr>
          <w:rFonts w:ascii="Arial" w:eastAsia="Calibri" w:hAnsi="Arial" w:cs="Arial"/>
          <w:szCs w:val="20"/>
          <w:bdr w:val="none" w:sz="0" w:space="0" w:color="auto" w:frame="1"/>
        </w:rPr>
        <w:t>communication</w:t>
      </w:r>
      <w:r w:rsidR="00747717">
        <w:rPr>
          <w:rFonts w:ascii="Arial" w:eastAsia="Calibri" w:hAnsi="Arial" w:cs="Arial"/>
          <w:szCs w:val="20"/>
          <w:bdr w:val="none" w:sz="0" w:space="0" w:color="auto" w:frame="1"/>
        </w:rPr>
        <w:t xml:space="preserve"> -</w:t>
      </w:r>
      <w:r w:rsidR="00DD7303" w:rsidRPr="00341E7F">
        <w:rPr>
          <w:rFonts w:ascii="Arial" w:eastAsia="Calibri" w:hAnsi="Arial" w:cs="Arial"/>
          <w:szCs w:val="20"/>
          <w:bdr w:val="none" w:sz="0" w:space="0" w:color="auto" w:frame="1"/>
        </w:rPr>
        <w:t xml:space="preserve"> which was received in Newfoundland, Canada</w:t>
      </w:r>
      <w:r w:rsidR="00DD7303">
        <w:rPr>
          <w:rFonts w:ascii="Arial" w:eastAsia="Calibri" w:hAnsi="Arial" w:cs="Arial"/>
          <w:szCs w:val="20"/>
          <w:bdr w:val="none" w:sz="0" w:space="0" w:color="auto" w:frame="1"/>
        </w:rPr>
        <w:t xml:space="preserve">, </w:t>
      </w:r>
      <w:r w:rsidR="009B6654">
        <w:rPr>
          <w:rFonts w:ascii="Arial" w:eastAsia="Calibri" w:hAnsi="Arial" w:cs="Arial"/>
          <w:szCs w:val="20"/>
          <w:bdr w:val="none" w:sz="0" w:space="0" w:color="auto" w:frame="1"/>
        </w:rPr>
        <w:t>in 1897</w:t>
      </w:r>
      <w:r w:rsidR="00747717">
        <w:rPr>
          <w:rFonts w:ascii="Arial" w:eastAsia="Calibri" w:hAnsi="Arial" w:cs="Arial"/>
          <w:szCs w:val="20"/>
          <w:bdr w:val="none" w:sz="0" w:space="0" w:color="auto" w:frame="1"/>
        </w:rPr>
        <w:t xml:space="preserve"> -</w:t>
      </w:r>
      <w:r w:rsidR="008B46B5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747717">
        <w:rPr>
          <w:rFonts w:ascii="Arial" w:eastAsia="Calibri" w:hAnsi="Arial" w:cs="Arial"/>
          <w:szCs w:val="20"/>
          <w:bdr w:val="none" w:sz="0" w:space="0" w:color="auto" w:frame="1"/>
        </w:rPr>
        <w:t>he</w:t>
      </w:r>
      <w:r w:rsidR="00A624EC">
        <w:rPr>
          <w:rFonts w:ascii="Arial" w:hAnsi="Arial" w:cs="Arial"/>
        </w:rPr>
        <w:t xml:space="preserve"> </w:t>
      </w:r>
      <w:r w:rsidR="00A624EC">
        <w:rPr>
          <w:rFonts w:ascii="Arial" w:eastAsia="Calibri" w:hAnsi="Arial" w:cs="Arial"/>
          <w:szCs w:val="20"/>
          <w:bdr w:val="none" w:sz="0" w:space="0" w:color="auto" w:frame="1"/>
        </w:rPr>
        <w:t>founded</w:t>
      </w:r>
      <w:r w:rsidR="008B46B5">
        <w:rPr>
          <w:rFonts w:ascii="Arial" w:eastAsia="Calibri" w:hAnsi="Arial" w:cs="Arial"/>
          <w:szCs w:val="20"/>
          <w:bdr w:val="none" w:sz="0" w:space="0" w:color="auto" w:frame="1"/>
        </w:rPr>
        <w:t xml:space="preserve"> the Marconi Company </w:t>
      </w:r>
      <w:r w:rsidR="00F7434D">
        <w:rPr>
          <w:rFonts w:ascii="Arial" w:eastAsia="Calibri" w:hAnsi="Arial" w:cs="Arial"/>
          <w:szCs w:val="20"/>
          <w:bdr w:val="none" w:sz="0" w:space="0" w:color="auto" w:frame="1"/>
        </w:rPr>
        <w:t xml:space="preserve">in Hall </w:t>
      </w:r>
      <w:r w:rsidR="00197481">
        <w:rPr>
          <w:rFonts w:ascii="Arial" w:eastAsia="Calibri" w:hAnsi="Arial" w:cs="Arial"/>
          <w:szCs w:val="20"/>
          <w:bdr w:val="none" w:sz="0" w:space="0" w:color="auto" w:frame="1"/>
        </w:rPr>
        <w:t>Street</w:t>
      </w:r>
      <w:r w:rsidR="00F7434D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>
        <w:rPr>
          <w:rFonts w:ascii="Arial" w:eastAsia="Calibri" w:hAnsi="Arial" w:cs="Arial"/>
          <w:szCs w:val="20"/>
          <w:bdr w:val="none" w:sz="0" w:space="0" w:color="auto" w:frame="1"/>
        </w:rPr>
        <w:t>in 1898</w:t>
      </w:r>
      <w:r w:rsidR="00E54985">
        <w:rPr>
          <w:rFonts w:ascii="Arial" w:eastAsia="Calibri" w:hAnsi="Arial" w:cs="Arial"/>
          <w:szCs w:val="20"/>
          <w:bdr w:val="none" w:sz="0" w:space="0" w:color="auto" w:frame="1"/>
        </w:rPr>
        <w:t>, both of</w:t>
      </w:r>
      <w:r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A624EC">
        <w:rPr>
          <w:rFonts w:ascii="Arial" w:eastAsia="Calibri" w:hAnsi="Arial" w:cs="Arial"/>
          <w:szCs w:val="20"/>
          <w:bdr w:val="none" w:sz="0" w:space="0" w:color="auto" w:frame="1"/>
        </w:rPr>
        <w:t>which ha</w:t>
      </w:r>
      <w:r w:rsidR="00E54985">
        <w:rPr>
          <w:rFonts w:ascii="Arial" w:eastAsia="Calibri" w:hAnsi="Arial" w:cs="Arial"/>
          <w:szCs w:val="20"/>
          <w:bdr w:val="none" w:sz="0" w:space="0" w:color="auto" w:frame="1"/>
        </w:rPr>
        <w:t>ve</w:t>
      </w:r>
      <w:r w:rsidR="00A624EC">
        <w:rPr>
          <w:rFonts w:ascii="Arial" w:eastAsia="Calibri" w:hAnsi="Arial" w:cs="Arial"/>
          <w:szCs w:val="20"/>
          <w:bdr w:val="none" w:sz="0" w:space="0" w:color="auto" w:frame="1"/>
        </w:rPr>
        <w:t xml:space="preserve"> an important </w:t>
      </w:r>
      <w:r w:rsidR="00AD277D">
        <w:rPr>
          <w:rFonts w:ascii="Arial" w:eastAsia="Calibri" w:hAnsi="Arial" w:cs="Arial"/>
          <w:szCs w:val="20"/>
          <w:bdr w:val="none" w:sz="0" w:space="0" w:color="auto" w:frame="1"/>
        </w:rPr>
        <w:t xml:space="preserve">significance </w:t>
      </w:r>
      <w:r w:rsidR="008C5D5A">
        <w:rPr>
          <w:rFonts w:ascii="Arial" w:eastAsia="Calibri" w:hAnsi="Arial" w:cs="Arial"/>
          <w:szCs w:val="20"/>
          <w:bdr w:val="none" w:sz="0" w:space="0" w:color="auto" w:frame="1"/>
        </w:rPr>
        <w:t xml:space="preserve">in </w:t>
      </w:r>
      <w:r w:rsidR="00AD277D">
        <w:rPr>
          <w:rFonts w:ascii="Arial" w:eastAsia="Calibri" w:hAnsi="Arial" w:cs="Arial"/>
          <w:szCs w:val="20"/>
          <w:bdr w:val="none" w:sz="0" w:space="0" w:color="auto" w:frame="1"/>
        </w:rPr>
        <w:t>Chelmsford</w:t>
      </w:r>
      <w:r w:rsidR="00A624EC">
        <w:rPr>
          <w:rFonts w:ascii="Arial" w:eastAsia="Calibri" w:hAnsi="Arial" w:cs="Arial"/>
          <w:szCs w:val="20"/>
          <w:bdr w:val="none" w:sz="0" w:space="0" w:color="auto" w:frame="1"/>
        </w:rPr>
        <w:t>’s</w:t>
      </w:r>
      <w:r w:rsidR="009D46B3">
        <w:rPr>
          <w:rFonts w:ascii="Arial" w:eastAsia="Calibri" w:hAnsi="Arial" w:cs="Arial"/>
          <w:szCs w:val="20"/>
          <w:bdr w:val="none" w:sz="0" w:space="0" w:color="auto" w:frame="1"/>
        </w:rPr>
        <w:t xml:space="preserve">, and the county’s, </w:t>
      </w:r>
      <w:r w:rsidR="00A624EC">
        <w:rPr>
          <w:rFonts w:ascii="Arial" w:eastAsia="Calibri" w:hAnsi="Arial" w:cs="Arial"/>
          <w:szCs w:val="20"/>
          <w:bdr w:val="none" w:sz="0" w:space="0" w:color="auto" w:frame="1"/>
        </w:rPr>
        <w:t>industrial heritage</w:t>
      </w:r>
      <w:r w:rsidR="00DB1441">
        <w:rPr>
          <w:rFonts w:ascii="Arial" w:eastAsia="Calibri" w:hAnsi="Arial" w:cs="Arial"/>
          <w:szCs w:val="20"/>
          <w:bdr w:val="none" w:sz="0" w:space="0" w:color="auto" w:frame="1"/>
        </w:rPr>
        <w:t>.</w:t>
      </w:r>
    </w:p>
    <w:p w14:paraId="53AE92CA" w14:textId="54A4D055" w:rsidR="009F3F0E" w:rsidRDefault="00DB1441" w:rsidP="00DD7303">
      <w:pPr>
        <w:jc w:val="both"/>
        <w:rPr>
          <w:rFonts w:ascii="Arial" w:eastAsia="Calibri" w:hAnsi="Arial" w:cs="Arial"/>
          <w:szCs w:val="20"/>
          <w:bdr w:val="none" w:sz="0" w:space="0" w:color="auto" w:frame="1"/>
        </w:rPr>
      </w:pPr>
      <w:r>
        <w:rPr>
          <w:rFonts w:ascii="Arial" w:eastAsia="Calibri" w:hAnsi="Arial" w:cs="Arial"/>
          <w:szCs w:val="20"/>
          <w:bdr w:val="none" w:sz="0" w:space="0" w:color="auto" w:frame="1"/>
        </w:rPr>
        <w:t xml:space="preserve">The </w:t>
      </w:r>
      <w:r w:rsidR="009F3F0E">
        <w:rPr>
          <w:rFonts w:ascii="Arial" w:eastAsia="Calibri" w:hAnsi="Arial" w:cs="Arial"/>
          <w:szCs w:val="20"/>
          <w:bdr w:val="none" w:sz="0" w:space="0" w:color="auto" w:frame="1"/>
        </w:rPr>
        <w:t xml:space="preserve">Essex Record Office </w:t>
      </w:r>
      <w:r>
        <w:rPr>
          <w:rFonts w:ascii="Arial" w:eastAsia="Calibri" w:hAnsi="Arial" w:cs="Arial"/>
          <w:szCs w:val="20"/>
          <w:bdr w:val="none" w:sz="0" w:space="0" w:color="auto" w:frame="1"/>
        </w:rPr>
        <w:t xml:space="preserve">exhibition, which </w:t>
      </w:r>
      <w:r w:rsidR="00B71D87">
        <w:rPr>
          <w:rFonts w:ascii="Arial" w:hAnsi="Arial" w:cs="Arial"/>
        </w:rPr>
        <w:t>is part of the project</w:t>
      </w:r>
      <w:r w:rsidR="00B71D87" w:rsidRPr="00574919">
        <w:rPr>
          <w:rFonts w:ascii="Arial" w:hAnsi="Arial" w:cs="Arial"/>
        </w:rPr>
        <w:t xml:space="preserve"> ‘</w:t>
      </w:r>
      <w:r w:rsidR="00B71D87" w:rsidRPr="00574919">
        <w:rPr>
          <w:rFonts w:ascii="Arial" w:hAnsi="Arial" w:cs="Arial"/>
          <w:i/>
          <w:iCs/>
        </w:rPr>
        <w:t>Communicating Connections: Sharing the heritage of the Marconi Company’s wireless world</w:t>
      </w:r>
      <w:r w:rsidR="00B71D87" w:rsidRPr="00574919">
        <w:rPr>
          <w:rFonts w:ascii="Arial" w:hAnsi="Arial" w:cs="Arial"/>
        </w:rPr>
        <w:t>’</w:t>
      </w:r>
      <w:r w:rsidR="00B71D8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szCs w:val="20"/>
          <w:bdr w:val="none" w:sz="0" w:space="0" w:color="auto" w:frame="1"/>
        </w:rPr>
        <w:t>will be held in the central area of the High Chelmer shopping centre</w:t>
      </w:r>
      <w:r w:rsidR="008E01F2">
        <w:rPr>
          <w:rFonts w:ascii="Arial" w:eastAsia="Calibri" w:hAnsi="Arial" w:cs="Arial"/>
          <w:szCs w:val="20"/>
          <w:bdr w:val="none" w:sz="0" w:space="0" w:color="auto" w:frame="1"/>
        </w:rPr>
        <w:t>, Chelmsford,</w:t>
      </w:r>
      <w:r w:rsidR="007E3505">
        <w:rPr>
          <w:rFonts w:ascii="Arial" w:eastAsia="Calibri" w:hAnsi="Arial" w:cs="Arial"/>
          <w:szCs w:val="20"/>
          <w:bdr w:val="none" w:sz="0" w:space="0" w:color="auto" w:frame="1"/>
        </w:rPr>
        <w:t xml:space="preserve"> during the </w:t>
      </w:r>
      <w:r w:rsidR="00FF4E92" w:rsidRPr="00FF4E92">
        <w:rPr>
          <w:rFonts w:ascii="Arial" w:eastAsia="Calibri" w:hAnsi="Arial" w:cs="Arial"/>
          <w:szCs w:val="20"/>
          <w:bdr w:val="none" w:sz="0" w:space="0" w:color="auto" w:frame="1"/>
        </w:rPr>
        <w:t>four d</w:t>
      </w:r>
      <w:r w:rsidR="007E3505" w:rsidRPr="00FF4E92">
        <w:rPr>
          <w:rFonts w:ascii="Arial" w:eastAsia="Calibri" w:hAnsi="Arial" w:cs="Arial"/>
          <w:szCs w:val="20"/>
          <w:bdr w:val="none" w:sz="0" w:space="0" w:color="auto" w:frame="1"/>
        </w:rPr>
        <w:t>ays</w:t>
      </w:r>
      <w:r w:rsidR="00B71D87">
        <w:rPr>
          <w:rFonts w:ascii="Arial" w:eastAsia="Calibri" w:hAnsi="Arial" w:cs="Arial"/>
          <w:szCs w:val="20"/>
          <w:bdr w:val="none" w:sz="0" w:space="0" w:color="auto" w:frame="1"/>
        </w:rPr>
        <w:t>.</w:t>
      </w:r>
      <w:r w:rsidR="006E2655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</w:p>
    <w:p w14:paraId="424217B6" w14:textId="326BA88A" w:rsidR="00B45BB8" w:rsidRDefault="006E2655" w:rsidP="00DD7303">
      <w:pPr>
        <w:jc w:val="both"/>
        <w:rPr>
          <w:rFonts w:ascii="Arial" w:eastAsia="Calibri" w:hAnsi="Arial" w:cs="Arial"/>
          <w:szCs w:val="20"/>
          <w:bdr w:val="none" w:sz="0" w:space="0" w:color="auto" w:frame="1"/>
        </w:rPr>
      </w:pPr>
      <w:r>
        <w:rPr>
          <w:rFonts w:ascii="Arial" w:eastAsia="Calibri" w:hAnsi="Arial" w:cs="Arial"/>
          <w:szCs w:val="20"/>
          <w:bdr w:val="none" w:sz="0" w:space="0" w:color="auto" w:frame="1"/>
        </w:rPr>
        <w:t>F</w:t>
      </w:r>
      <w:r w:rsidR="00B71D87">
        <w:rPr>
          <w:rFonts w:ascii="Arial" w:eastAsia="Calibri" w:hAnsi="Arial" w:cs="Arial"/>
          <w:szCs w:val="20"/>
          <w:bdr w:val="none" w:sz="0" w:space="0" w:color="auto" w:frame="1"/>
        </w:rPr>
        <w:t>eaturing</w:t>
      </w:r>
      <w:r w:rsidR="001F5E71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18524A">
        <w:rPr>
          <w:rFonts w:ascii="Arial" w:eastAsia="Calibri" w:hAnsi="Arial" w:cs="Arial"/>
          <w:szCs w:val="20"/>
          <w:bdr w:val="none" w:sz="0" w:space="0" w:color="auto" w:frame="1"/>
        </w:rPr>
        <w:t xml:space="preserve">a visual </w:t>
      </w:r>
      <w:r w:rsidR="002479C8">
        <w:rPr>
          <w:rFonts w:ascii="Arial" w:eastAsia="Calibri" w:hAnsi="Arial" w:cs="Arial"/>
          <w:szCs w:val="20"/>
          <w:bdr w:val="none" w:sz="0" w:space="0" w:color="auto" w:frame="1"/>
        </w:rPr>
        <w:t xml:space="preserve">and audio </w:t>
      </w:r>
      <w:r w:rsidR="0018524A">
        <w:rPr>
          <w:rFonts w:ascii="Arial" w:eastAsia="Calibri" w:hAnsi="Arial" w:cs="Arial"/>
          <w:szCs w:val="20"/>
          <w:bdr w:val="none" w:sz="0" w:space="0" w:color="auto" w:frame="1"/>
        </w:rPr>
        <w:t>display o</w:t>
      </w:r>
      <w:r w:rsidR="0042523E">
        <w:rPr>
          <w:rFonts w:ascii="Arial" w:eastAsia="Calibri" w:hAnsi="Arial" w:cs="Arial"/>
          <w:szCs w:val="20"/>
          <w:bdr w:val="none" w:sz="0" w:space="0" w:color="auto" w:frame="1"/>
        </w:rPr>
        <w:t>f</w:t>
      </w:r>
      <w:r w:rsidR="0018524A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3E3F07" w:rsidRPr="00341E7F">
        <w:rPr>
          <w:rFonts w:ascii="Arial" w:eastAsia="Calibri" w:hAnsi="Arial" w:cs="Arial"/>
          <w:szCs w:val="20"/>
          <w:bdr w:val="none" w:sz="0" w:space="0" w:color="auto" w:frame="1"/>
        </w:rPr>
        <w:t>Guglielmo</w:t>
      </w:r>
      <w:r w:rsidR="003E3F07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18524A">
        <w:rPr>
          <w:rFonts w:ascii="Arial" w:eastAsia="Calibri" w:hAnsi="Arial" w:cs="Arial"/>
          <w:szCs w:val="20"/>
          <w:bdr w:val="none" w:sz="0" w:space="0" w:color="auto" w:frame="1"/>
        </w:rPr>
        <w:t>Marconi and</w:t>
      </w:r>
      <w:r w:rsidR="00947A7A">
        <w:rPr>
          <w:rFonts w:ascii="Arial" w:eastAsia="Calibri" w:hAnsi="Arial" w:cs="Arial"/>
          <w:szCs w:val="20"/>
          <w:bdr w:val="none" w:sz="0" w:space="0" w:color="auto" w:frame="1"/>
        </w:rPr>
        <w:t xml:space="preserve"> his </w:t>
      </w:r>
      <w:r w:rsidR="0018524A">
        <w:rPr>
          <w:rFonts w:ascii="Arial" w:eastAsia="Calibri" w:hAnsi="Arial" w:cs="Arial"/>
          <w:szCs w:val="20"/>
          <w:bdr w:val="none" w:sz="0" w:space="0" w:color="auto" w:frame="1"/>
        </w:rPr>
        <w:t>company</w:t>
      </w:r>
      <w:r w:rsidR="0042523E">
        <w:rPr>
          <w:rFonts w:ascii="Arial" w:eastAsia="Calibri" w:hAnsi="Arial" w:cs="Arial"/>
          <w:szCs w:val="20"/>
          <w:bdr w:val="none" w:sz="0" w:space="0" w:color="auto" w:frame="1"/>
        </w:rPr>
        <w:t>,</w:t>
      </w:r>
      <w:r w:rsidR="00DD2F17">
        <w:rPr>
          <w:rFonts w:ascii="Arial" w:eastAsia="Calibri" w:hAnsi="Arial" w:cs="Arial"/>
          <w:szCs w:val="20"/>
          <w:bdr w:val="none" w:sz="0" w:space="0" w:color="auto" w:frame="1"/>
        </w:rPr>
        <w:t xml:space="preserve"> as well as </w:t>
      </w:r>
      <w:r w:rsidR="008D3CDE">
        <w:rPr>
          <w:rFonts w:ascii="Arial" w:eastAsia="Calibri" w:hAnsi="Arial" w:cs="Arial"/>
          <w:szCs w:val="20"/>
          <w:bdr w:val="none" w:sz="0" w:space="0" w:color="auto" w:frame="1"/>
        </w:rPr>
        <w:t xml:space="preserve">quotations and stories from </w:t>
      </w:r>
      <w:r w:rsidR="00DD2F17">
        <w:rPr>
          <w:rFonts w:ascii="Arial" w:eastAsia="Calibri" w:hAnsi="Arial" w:cs="Arial"/>
          <w:szCs w:val="20"/>
          <w:bdr w:val="none" w:sz="0" w:space="0" w:color="auto" w:frame="1"/>
        </w:rPr>
        <w:t xml:space="preserve">those who were </w:t>
      </w:r>
      <w:r w:rsidR="008D3CDE">
        <w:rPr>
          <w:rFonts w:ascii="Arial" w:eastAsia="Calibri" w:hAnsi="Arial" w:cs="Arial"/>
          <w:szCs w:val="20"/>
          <w:bdr w:val="none" w:sz="0" w:space="0" w:color="auto" w:frame="1"/>
        </w:rPr>
        <w:t>employed</w:t>
      </w:r>
      <w:r w:rsidR="00DD2F17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8D3CDE">
        <w:rPr>
          <w:rFonts w:ascii="Arial" w:eastAsia="Calibri" w:hAnsi="Arial" w:cs="Arial"/>
          <w:szCs w:val="20"/>
          <w:bdr w:val="none" w:sz="0" w:space="0" w:color="auto" w:frame="1"/>
        </w:rPr>
        <w:t>at</w:t>
      </w:r>
      <w:r w:rsidR="00DD2F17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8D3CDE">
        <w:rPr>
          <w:rFonts w:ascii="Arial" w:eastAsia="Calibri" w:hAnsi="Arial" w:cs="Arial"/>
          <w:szCs w:val="20"/>
          <w:bdr w:val="none" w:sz="0" w:space="0" w:color="auto" w:frame="1"/>
        </w:rPr>
        <w:t>Marconi’s,</w:t>
      </w:r>
      <w:r w:rsidR="000C1478">
        <w:rPr>
          <w:rFonts w:ascii="Arial" w:eastAsia="Calibri" w:hAnsi="Arial" w:cs="Arial"/>
          <w:szCs w:val="20"/>
          <w:bdr w:val="none" w:sz="0" w:space="0" w:color="auto" w:frame="1"/>
        </w:rPr>
        <w:t xml:space="preserve"> the exhibition will </w:t>
      </w:r>
      <w:r w:rsidR="00947A7A">
        <w:rPr>
          <w:rFonts w:ascii="Arial" w:eastAsia="Calibri" w:hAnsi="Arial" w:cs="Arial"/>
          <w:szCs w:val="20"/>
          <w:bdr w:val="none" w:sz="0" w:space="0" w:color="auto" w:frame="1"/>
        </w:rPr>
        <w:t xml:space="preserve">be </w:t>
      </w:r>
      <w:r w:rsidR="0038782C">
        <w:rPr>
          <w:rFonts w:ascii="Arial" w:eastAsia="Calibri" w:hAnsi="Arial" w:cs="Arial"/>
          <w:szCs w:val="20"/>
          <w:bdr w:val="none" w:sz="0" w:space="0" w:color="auto" w:frame="1"/>
        </w:rPr>
        <w:t>show</w:t>
      </w:r>
      <w:r w:rsidR="008E01F2">
        <w:rPr>
          <w:rFonts w:ascii="Arial" w:eastAsia="Calibri" w:hAnsi="Arial" w:cs="Arial"/>
          <w:szCs w:val="20"/>
          <w:bdr w:val="none" w:sz="0" w:space="0" w:color="auto" w:frame="1"/>
        </w:rPr>
        <w:t>cas</w:t>
      </w:r>
      <w:r w:rsidR="0038782C">
        <w:rPr>
          <w:rFonts w:ascii="Arial" w:eastAsia="Calibri" w:hAnsi="Arial" w:cs="Arial"/>
          <w:szCs w:val="20"/>
          <w:bdr w:val="none" w:sz="0" w:space="0" w:color="auto" w:frame="1"/>
        </w:rPr>
        <w:t>ing</w:t>
      </w:r>
      <w:r w:rsidR="0042523E">
        <w:rPr>
          <w:rFonts w:ascii="Arial" w:eastAsia="Calibri" w:hAnsi="Arial" w:cs="Arial"/>
          <w:szCs w:val="20"/>
          <w:bdr w:val="none" w:sz="0" w:space="0" w:color="auto" w:frame="1"/>
        </w:rPr>
        <w:t xml:space="preserve"> some of the</w:t>
      </w:r>
      <w:r w:rsidR="001B6D17">
        <w:rPr>
          <w:rFonts w:ascii="Arial" w:eastAsia="Calibri" w:hAnsi="Arial" w:cs="Arial"/>
          <w:szCs w:val="20"/>
          <w:bdr w:val="none" w:sz="0" w:space="0" w:color="auto" w:frame="1"/>
        </w:rPr>
        <w:t xml:space="preserve"> wireless </w:t>
      </w:r>
      <w:r w:rsidR="0042523E">
        <w:rPr>
          <w:rFonts w:ascii="Arial" w:eastAsia="Calibri" w:hAnsi="Arial" w:cs="Arial"/>
          <w:szCs w:val="20"/>
          <w:bdr w:val="none" w:sz="0" w:space="0" w:color="auto" w:frame="1"/>
        </w:rPr>
        <w:t xml:space="preserve">equipment </w:t>
      </w:r>
      <w:r w:rsidR="00D97929">
        <w:rPr>
          <w:rFonts w:ascii="Arial" w:eastAsia="Calibri" w:hAnsi="Arial" w:cs="Arial"/>
          <w:szCs w:val="20"/>
          <w:bdr w:val="none" w:sz="0" w:space="0" w:color="auto" w:frame="1"/>
        </w:rPr>
        <w:t xml:space="preserve">which made </w:t>
      </w:r>
      <w:r w:rsidR="00B479B1">
        <w:rPr>
          <w:rFonts w:ascii="Arial" w:eastAsia="Calibri" w:hAnsi="Arial" w:cs="Arial"/>
          <w:szCs w:val="20"/>
          <w:bdr w:val="none" w:sz="0" w:space="0" w:color="auto" w:frame="1"/>
        </w:rPr>
        <w:t>Marconi’s</w:t>
      </w:r>
      <w:r w:rsidR="0038782C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D97929">
        <w:rPr>
          <w:rFonts w:ascii="Arial" w:eastAsia="Calibri" w:hAnsi="Arial" w:cs="Arial"/>
          <w:szCs w:val="20"/>
          <w:bdr w:val="none" w:sz="0" w:space="0" w:color="auto" w:frame="1"/>
        </w:rPr>
        <w:t>famous</w:t>
      </w:r>
      <w:r w:rsidR="0038782C">
        <w:rPr>
          <w:rFonts w:ascii="Arial" w:eastAsia="Calibri" w:hAnsi="Arial" w:cs="Arial"/>
          <w:szCs w:val="20"/>
          <w:bdr w:val="none" w:sz="0" w:space="0" w:color="auto" w:frame="1"/>
        </w:rPr>
        <w:t xml:space="preserve">. </w:t>
      </w:r>
      <w:r w:rsidR="0042523E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B71D87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AB1230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  <w:r w:rsidR="00403B8C">
        <w:rPr>
          <w:rFonts w:ascii="Arial" w:eastAsia="Calibri" w:hAnsi="Arial" w:cs="Arial"/>
          <w:szCs w:val="20"/>
          <w:bdr w:val="none" w:sz="0" w:space="0" w:color="auto" w:frame="1"/>
        </w:rPr>
        <w:t xml:space="preserve"> </w:t>
      </w:r>
    </w:p>
    <w:p w14:paraId="20365374" w14:textId="6224E282" w:rsidR="005C1875" w:rsidRDefault="00BA2947" w:rsidP="00BA2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project has also seen the</w:t>
      </w:r>
      <w:r w:rsidR="00B37513">
        <w:rPr>
          <w:rFonts w:ascii="Arial" w:hAnsi="Arial" w:cs="Arial"/>
        </w:rPr>
        <w:t xml:space="preserve"> Essex</w:t>
      </w:r>
      <w:r>
        <w:rPr>
          <w:rFonts w:ascii="Arial" w:hAnsi="Arial" w:cs="Arial"/>
        </w:rPr>
        <w:t xml:space="preserve"> Record Office</w:t>
      </w:r>
      <w:r w:rsidR="00B37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digitise a selection from over 150,000 images</w:t>
      </w:r>
      <w:r w:rsidR="006835BE">
        <w:rPr>
          <w:rFonts w:ascii="Arial" w:hAnsi="Arial" w:cs="Arial"/>
        </w:rPr>
        <w:t xml:space="preserve"> – some of which will be used in the exhibition </w:t>
      </w:r>
      <w:r w:rsidR="00C945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while </w:t>
      </w:r>
      <w:r w:rsidR="00B37513">
        <w:rPr>
          <w:rFonts w:ascii="Arial" w:hAnsi="Arial" w:cs="Arial"/>
        </w:rPr>
        <w:t xml:space="preserve">ERO volunteers have interviewed </w:t>
      </w:r>
      <w:r w:rsidR="005C1875">
        <w:rPr>
          <w:rFonts w:ascii="Arial" w:hAnsi="Arial" w:cs="Arial"/>
        </w:rPr>
        <w:t xml:space="preserve">30 </w:t>
      </w:r>
      <w:r w:rsidR="00B37513">
        <w:rPr>
          <w:rFonts w:ascii="Arial" w:hAnsi="Arial" w:cs="Arial"/>
        </w:rPr>
        <w:t xml:space="preserve">people who </w:t>
      </w:r>
      <w:r w:rsidR="000D7B7E">
        <w:rPr>
          <w:rFonts w:ascii="Arial" w:hAnsi="Arial" w:cs="Arial"/>
        </w:rPr>
        <w:t>were employed</w:t>
      </w:r>
      <w:r w:rsidR="00B37513">
        <w:rPr>
          <w:rFonts w:ascii="Arial" w:hAnsi="Arial" w:cs="Arial"/>
        </w:rPr>
        <w:t xml:space="preserve"> </w:t>
      </w:r>
      <w:r w:rsidR="000D7B7E">
        <w:rPr>
          <w:rFonts w:ascii="Arial" w:hAnsi="Arial" w:cs="Arial"/>
        </w:rPr>
        <w:t>by</w:t>
      </w:r>
      <w:r w:rsidR="00B37513">
        <w:rPr>
          <w:rFonts w:ascii="Arial" w:hAnsi="Arial" w:cs="Arial"/>
        </w:rPr>
        <w:t xml:space="preserve"> the </w:t>
      </w:r>
      <w:r w:rsidR="000412BE">
        <w:rPr>
          <w:rFonts w:ascii="Arial" w:hAnsi="Arial" w:cs="Arial"/>
        </w:rPr>
        <w:t>Marconi Company</w:t>
      </w:r>
      <w:r w:rsidR="00B37513">
        <w:rPr>
          <w:rFonts w:ascii="Arial" w:hAnsi="Arial" w:cs="Arial"/>
        </w:rPr>
        <w:t xml:space="preserve"> </w:t>
      </w:r>
      <w:r w:rsidR="00971B73">
        <w:rPr>
          <w:rFonts w:ascii="Arial" w:hAnsi="Arial" w:cs="Arial"/>
        </w:rPr>
        <w:t xml:space="preserve">to learn more about their </w:t>
      </w:r>
      <w:r w:rsidR="000D7B7E">
        <w:rPr>
          <w:rFonts w:ascii="Arial" w:hAnsi="Arial" w:cs="Arial"/>
        </w:rPr>
        <w:t xml:space="preserve">working </w:t>
      </w:r>
      <w:r w:rsidR="00971B73">
        <w:rPr>
          <w:rFonts w:ascii="Arial" w:hAnsi="Arial" w:cs="Arial"/>
        </w:rPr>
        <w:t>lives, relationships and memories.</w:t>
      </w:r>
      <w:r w:rsidR="005C1875">
        <w:rPr>
          <w:rFonts w:ascii="Arial" w:hAnsi="Arial" w:cs="Arial"/>
        </w:rPr>
        <w:t xml:space="preserve"> </w:t>
      </w:r>
    </w:p>
    <w:p w14:paraId="10196EB7" w14:textId="3C128B04" w:rsidR="00BA2947" w:rsidRDefault="00175882" w:rsidP="00BA2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Visitors will be able to</w:t>
      </w:r>
      <w:r w:rsidR="00525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hear e</w:t>
      </w:r>
      <w:r w:rsidR="005C1875">
        <w:rPr>
          <w:rFonts w:ascii="Arial" w:hAnsi="Arial" w:cs="Arial"/>
        </w:rPr>
        <w:t xml:space="preserve">xtracts </w:t>
      </w:r>
      <w:r>
        <w:rPr>
          <w:rFonts w:ascii="Arial" w:hAnsi="Arial" w:cs="Arial"/>
        </w:rPr>
        <w:t xml:space="preserve">of </w:t>
      </w:r>
      <w:r w:rsidR="005C18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Marconi</w:t>
      </w:r>
      <w:r w:rsidR="00D347D8">
        <w:rPr>
          <w:rFonts w:ascii="Arial" w:hAnsi="Arial" w:cs="Arial"/>
        </w:rPr>
        <w:t xml:space="preserve"> </w:t>
      </w:r>
      <w:r w:rsidR="00EC1796">
        <w:rPr>
          <w:rFonts w:ascii="Arial" w:hAnsi="Arial" w:cs="Arial"/>
        </w:rPr>
        <w:t>employees’</w:t>
      </w:r>
      <w:r>
        <w:rPr>
          <w:rFonts w:ascii="Arial" w:hAnsi="Arial" w:cs="Arial"/>
        </w:rPr>
        <w:t xml:space="preserve"> stories </w:t>
      </w:r>
      <w:r w:rsidR="00462DD0">
        <w:rPr>
          <w:rFonts w:ascii="Arial" w:hAnsi="Arial" w:cs="Arial"/>
        </w:rPr>
        <w:t>as</w:t>
      </w:r>
      <w:r w:rsidR="00746376">
        <w:rPr>
          <w:rFonts w:ascii="Arial" w:hAnsi="Arial" w:cs="Arial"/>
        </w:rPr>
        <w:t xml:space="preserve"> a listening post is to be installed</w:t>
      </w:r>
      <w:r w:rsidR="00FA114A">
        <w:rPr>
          <w:rFonts w:ascii="Arial" w:hAnsi="Arial" w:cs="Arial"/>
        </w:rPr>
        <w:t xml:space="preserve"> as part of the exhibition</w:t>
      </w:r>
      <w:r w:rsidR="00462DD0">
        <w:rPr>
          <w:rFonts w:ascii="Arial" w:hAnsi="Arial" w:cs="Arial"/>
        </w:rPr>
        <w:t xml:space="preserve">. </w:t>
      </w:r>
    </w:p>
    <w:p w14:paraId="03D51055" w14:textId="7FEB31F6" w:rsidR="00E97B8E" w:rsidRDefault="00E97B8E" w:rsidP="00E97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Having received </w:t>
      </w:r>
      <w:r w:rsidR="00FF4E92">
        <w:rPr>
          <w:rFonts w:ascii="Arial" w:hAnsi="Arial" w:cs="Arial"/>
        </w:rPr>
        <w:t>funding</w:t>
      </w:r>
      <w:r>
        <w:rPr>
          <w:rFonts w:ascii="Arial" w:hAnsi="Arial" w:cs="Arial"/>
        </w:rPr>
        <w:t xml:space="preserve"> from the National Lottery Heritage Fund, as well as from </w:t>
      </w:r>
      <w:r w:rsidRPr="00FF4E92">
        <w:rPr>
          <w:rFonts w:ascii="Arial" w:hAnsi="Arial" w:cs="Arial"/>
        </w:rPr>
        <w:t>Chelmsford City Council’s Essex 2020</w:t>
      </w:r>
      <w:r w:rsidR="00FF4E92">
        <w:rPr>
          <w:rFonts w:ascii="Arial" w:hAnsi="Arial" w:cs="Arial"/>
        </w:rPr>
        <w:t xml:space="preserve"> fund</w:t>
      </w:r>
      <w:r>
        <w:rPr>
          <w:rFonts w:ascii="Arial" w:hAnsi="Arial" w:cs="Arial"/>
        </w:rPr>
        <w:t xml:space="preserve">, the </w:t>
      </w:r>
      <w:r w:rsidR="0059483C">
        <w:rPr>
          <w:rFonts w:ascii="Arial" w:hAnsi="Arial" w:cs="Arial"/>
        </w:rPr>
        <w:t>Essex Record Office</w:t>
      </w:r>
      <w:r w:rsidRPr="00AB3B96">
        <w:rPr>
          <w:rFonts w:ascii="Arial" w:hAnsi="Arial" w:cs="Arial"/>
        </w:rPr>
        <w:t xml:space="preserve"> </w:t>
      </w:r>
      <w:r w:rsidR="00CD2C6D">
        <w:rPr>
          <w:rFonts w:ascii="Arial" w:hAnsi="Arial" w:cs="Arial"/>
        </w:rPr>
        <w:t xml:space="preserve">is to also </w:t>
      </w:r>
      <w:r w:rsidR="009A54FF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 an audio trail app </w:t>
      </w:r>
      <w:r w:rsidR="00453D39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members of the public </w:t>
      </w:r>
      <w:r w:rsidR="00CD2C6D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download. </w:t>
      </w:r>
    </w:p>
    <w:p w14:paraId="61D3ACA6" w14:textId="59C15C20" w:rsidR="009B112D" w:rsidRDefault="00852EE1" w:rsidP="00D75E90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Councillor Graham Butland, Essex County Council </w:t>
      </w:r>
      <w:r>
        <w:rPr>
          <w:rFonts w:ascii="Arial" w:hAnsi="Arial" w:cs="Arial"/>
          <w:lang w:eastAsia="en-GB"/>
        </w:rPr>
        <w:t>Cabinet Member for Devolution, the Arts, Heritage and Culture, said:</w:t>
      </w:r>
      <w:r w:rsidR="006144EF">
        <w:rPr>
          <w:rFonts w:ascii="Arial" w:hAnsi="Arial" w:cs="Arial"/>
          <w:lang w:eastAsia="en-GB"/>
        </w:rPr>
        <w:t xml:space="preserve"> “</w:t>
      </w:r>
      <w:r w:rsidR="00FA3FA9">
        <w:rPr>
          <w:rFonts w:ascii="Arial" w:hAnsi="Arial" w:cs="Arial"/>
          <w:lang w:eastAsia="en-GB"/>
        </w:rPr>
        <w:t xml:space="preserve">This is a wonderful project </w:t>
      </w:r>
      <w:r w:rsidR="00811ED3">
        <w:rPr>
          <w:rFonts w:ascii="Arial" w:hAnsi="Arial" w:cs="Arial"/>
          <w:lang w:eastAsia="en-GB"/>
        </w:rPr>
        <w:t xml:space="preserve">and one which I am excited to see as it </w:t>
      </w:r>
      <w:r w:rsidR="00FA3FA9">
        <w:rPr>
          <w:rFonts w:ascii="Arial" w:hAnsi="Arial" w:cs="Arial"/>
          <w:lang w:eastAsia="en-GB"/>
        </w:rPr>
        <w:t xml:space="preserve">brings to life the story of </w:t>
      </w:r>
      <w:r w:rsidR="00FA3FA9" w:rsidRPr="00341E7F">
        <w:rPr>
          <w:rFonts w:ascii="Arial" w:eastAsia="Calibri" w:hAnsi="Arial" w:cs="Arial"/>
          <w:szCs w:val="20"/>
          <w:bdr w:val="none" w:sz="0" w:space="0" w:color="auto" w:frame="1"/>
        </w:rPr>
        <w:t>Guglielmo</w:t>
      </w:r>
      <w:r w:rsidR="00FA3FA9">
        <w:rPr>
          <w:rFonts w:ascii="Arial" w:eastAsia="Calibri" w:hAnsi="Arial" w:cs="Arial"/>
          <w:szCs w:val="20"/>
          <w:bdr w:val="none" w:sz="0" w:space="0" w:color="auto" w:frame="1"/>
        </w:rPr>
        <w:t xml:space="preserve"> Marconi</w:t>
      </w:r>
      <w:r w:rsidR="00811ED3">
        <w:rPr>
          <w:rFonts w:ascii="Arial" w:eastAsia="Calibri" w:hAnsi="Arial" w:cs="Arial"/>
          <w:szCs w:val="20"/>
          <w:bdr w:val="none" w:sz="0" w:space="0" w:color="auto" w:frame="1"/>
        </w:rPr>
        <w:t xml:space="preserve"> and</w:t>
      </w:r>
      <w:r w:rsidR="00FA3FA9">
        <w:rPr>
          <w:rFonts w:ascii="Arial" w:eastAsia="Calibri" w:hAnsi="Arial" w:cs="Arial"/>
          <w:szCs w:val="20"/>
          <w:bdr w:val="none" w:sz="0" w:space="0" w:color="auto" w:frame="1"/>
        </w:rPr>
        <w:t xml:space="preserve"> his </w:t>
      </w:r>
      <w:r w:rsidR="00E90175">
        <w:rPr>
          <w:rFonts w:ascii="Arial" w:eastAsia="Calibri" w:hAnsi="Arial" w:cs="Arial"/>
          <w:szCs w:val="20"/>
          <w:bdr w:val="none" w:sz="0" w:space="0" w:color="auto" w:frame="1"/>
        </w:rPr>
        <w:t xml:space="preserve">wireless communications </w:t>
      </w:r>
      <w:r w:rsidR="00FA3FA9">
        <w:rPr>
          <w:rFonts w:ascii="Arial" w:eastAsia="Calibri" w:hAnsi="Arial" w:cs="Arial"/>
          <w:szCs w:val="20"/>
          <w:bdr w:val="none" w:sz="0" w:space="0" w:color="auto" w:frame="1"/>
        </w:rPr>
        <w:t>company</w:t>
      </w:r>
      <w:r w:rsidR="00D75E90">
        <w:rPr>
          <w:rFonts w:ascii="Arial" w:hAnsi="Arial" w:cs="Arial"/>
          <w:lang w:eastAsia="en-GB"/>
        </w:rPr>
        <w:t>.</w:t>
      </w:r>
    </w:p>
    <w:p w14:paraId="21158AFA" w14:textId="73590750" w:rsidR="000D257C" w:rsidRDefault="009B112D" w:rsidP="00D75E90">
      <w:pPr>
        <w:jc w:val="both"/>
      </w:pPr>
      <w:r>
        <w:rPr>
          <w:rFonts w:ascii="Arial" w:hAnsi="Arial" w:cs="Arial"/>
          <w:lang w:eastAsia="en-GB"/>
        </w:rPr>
        <w:t>“</w:t>
      </w:r>
      <w:r w:rsidR="00625794">
        <w:rPr>
          <w:rFonts w:ascii="Arial" w:hAnsi="Arial" w:cs="Arial"/>
          <w:lang w:eastAsia="en-GB"/>
        </w:rPr>
        <w:t xml:space="preserve">The work of </w:t>
      </w:r>
      <w:r w:rsidR="00625794" w:rsidRPr="00341E7F">
        <w:rPr>
          <w:rFonts w:ascii="Arial" w:eastAsia="Calibri" w:hAnsi="Arial" w:cs="Arial"/>
          <w:szCs w:val="20"/>
          <w:bdr w:val="none" w:sz="0" w:space="0" w:color="auto" w:frame="1"/>
        </w:rPr>
        <w:t>Guglielmo</w:t>
      </w:r>
      <w:r w:rsidR="00625794">
        <w:rPr>
          <w:rFonts w:ascii="Arial" w:eastAsia="Calibri" w:hAnsi="Arial" w:cs="Arial"/>
          <w:szCs w:val="20"/>
          <w:bdr w:val="none" w:sz="0" w:space="0" w:color="auto" w:frame="1"/>
        </w:rPr>
        <w:t xml:space="preserve"> Marconi and how he came to </w:t>
      </w:r>
      <w:r>
        <w:rPr>
          <w:rFonts w:ascii="Arial" w:eastAsia="Calibri" w:hAnsi="Arial" w:cs="Arial"/>
          <w:szCs w:val="20"/>
          <w:bdr w:val="none" w:sz="0" w:space="0" w:color="auto" w:frame="1"/>
        </w:rPr>
        <w:t xml:space="preserve">make the first ever transatlantic wireless </w:t>
      </w:r>
      <w:r w:rsidR="001916C1">
        <w:rPr>
          <w:rFonts w:ascii="Arial" w:eastAsia="Calibri" w:hAnsi="Arial" w:cs="Arial"/>
          <w:szCs w:val="20"/>
          <w:bdr w:val="none" w:sz="0" w:space="0" w:color="auto" w:frame="1"/>
        </w:rPr>
        <w:t>communication is a fascinating story</w:t>
      </w:r>
      <w:r w:rsidR="005F5F6D">
        <w:rPr>
          <w:rFonts w:ascii="Arial" w:eastAsia="Calibri" w:hAnsi="Arial" w:cs="Arial"/>
          <w:szCs w:val="20"/>
          <w:bdr w:val="none" w:sz="0" w:space="0" w:color="auto" w:frame="1"/>
        </w:rPr>
        <w:t xml:space="preserve">, from both a </w:t>
      </w:r>
      <w:r w:rsidR="007B6DBE">
        <w:rPr>
          <w:rFonts w:ascii="Arial" w:eastAsia="Calibri" w:hAnsi="Arial" w:cs="Arial"/>
          <w:szCs w:val="20"/>
          <w:bdr w:val="none" w:sz="0" w:space="0" w:color="auto" w:frame="1"/>
        </w:rPr>
        <w:t>tele</w:t>
      </w:r>
      <w:r w:rsidR="005F5F6D">
        <w:rPr>
          <w:rFonts w:ascii="Arial" w:eastAsia="Calibri" w:hAnsi="Arial" w:cs="Arial"/>
          <w:szCs w:val="20"/>
          <w:bdr w:val="none" w:sz="0" w:space="0" w:color="auto" w:frame="1"/>
        </w:rPr>
        <w:t>communications and historical point of view</w:t>
      </w:r>
      <w:r w:rsidR="000743BD">
        <w:rPr>
          <w:rFonts w:ascii="Arial" w:eastAsia="Calibri" w:hAnsi="Arial" w:cs="Arial"/>
          <w:szCs w:val="20"/>
          <w:bdr w:val="none" w:sz="0" w:space="0" w:color="auto" w:frame="1"/>
        </w:rPr>
        <w:t>. I would encourage everyone to</w:t>
      </w:r>
      <w:r w:rsidR="00DD4F4D">
        <w:rPr>
          <w:rFonts w:ascii="Arial" w:eastAsia="Calibri" w:hAnsi="Arial" w:cs="Arial"/>
          <w:szCs w:val="20"/>
          <w:bdr w:val="none" w:sz="0" w:space="0" w:color="auto" w:frame="1"/>
        </w:rPr>
        <w:t xml:space="preserve"> visit the exhibition and</w:t>
      </w:r>
      <w:r w:rsidR="000743BD">
        <w:rPr>
          <w:rFonts w:ascii="Arial" w:eastAsia="Calibri" w:hAnsi="Arial" w:cs="Arial"/>
          <w:szCs w:val="20"/>
          <w:bdr w:val="none" w:sz="0" w:space="0" w:color="auto" w:frame="1"/>
        </w:rPr>
        <w:t xml:space="preserve"> learn more about Marconi and his company as it </w:t>
      </w:r>
      <w:r w:rsidR="002814E3">
        <w:rPr>
          <w:rFonts w:ascii="Arial" w:eastAsia="Calibri" w:hAnsi="Arial" w:cs="Arial"/>
          <w:szCs w:val="20"/>
          <w:bdr w:val="none" w:sz="0" w:space="0" w:color="auto" w:frame="1"/>
        </w:rPr>
        <w:t xml:space="preserve">a very important part of </w:t>
      </w:r>
      <w:r w:rsidR="00811ED3">
        <w:rPr>
          <w:rFonts w:ascii="Arial" w:eastAsia="Calibri" w:hAnsi="Arial" w:cs="Arial"/>
          <w:szCs w:val="20"/>
          <w:bdr w:val="none" w:sz="0" w:space="0" w:color="auto" w:frame="1"/>
        </w:rPr>
        <w:t>Chelmsford’s</w:t>
      </w:r>
      <w:r w:rsidR="00A872A3">
        <w:rPr>
          <w:rFonts w:ascii="Arial" w:eastAsia="Calibri" w:hAnsi="Arial" w:cs="Arial"/>
          <w:szCs w:val="20"/>
          <w:bdr w:val="none" w:sz="0" w:space="0" w:color="auto" w:frame="1"/>
        </w:rPr>
        <w:t>, as well as the county’s,</w:t>
      </w:r>
      <w:r w:rsidR="00811ED3">
        <w:rPr>
          <w:rFonts w:ascii="Arial" w:eastAsia="Calibri" w:hAnsi="Arial" w:cs="Arial"/>
          <w:szCs w:val="20"/>
          <w:bdr w:val="none" w:sz="0" w:space="0" w:color="auto" w:frame="1"/>
        </w:rPr>
        <w:t xml:space="preserve"> industrial heritage.”</w:t>
      </w:r>
    </w:p>
    <w:p w14:paraId="28327A47" w14:textId="77777777" w:rsidR="000D257C" w:rsidRPr="00366553" w:rsidRDefault="000D257C" w:rsidP="000D257C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r w:rsidRPr="00366553">
        <w:rPr>
          <w:rFonts w:ascii="Arial" w:hAnsi="Arial" w:cs="Arial"/>
          <w:b/>
          <w:bCs/>
          <w:color w:val="222222"/>
        </w:rPr>
        <w:t>-Ends-</w:t>
      </w:r>
    </w:p>
    <w:p w14:paraId="3389CF55" w14:textId="77777777" w:rsidR="000D257C" w:rsidRPr="00366553" w:rsidRDefault="000D257C" w:rsidP="000D257C">
      <w:pPr>
        <w:spacing w:after="200" w:line="276" w:lineRule="auto"/>
        <w:rPr>
          <w:rFonts w:ascii="Arial" w:hAnsi="Arial" w:cs="Arial"/>
          <w:b/>
          <w:bCs/>
        </w:rPr>
      </w:pPr>
      <w:r w:rsidRPr="00366553">
        <w:rPr>
          <w:rFonts w:ascii="Arial" w:hAnsi="Arial" w:cs="Arial"/>
          <w:b/>
          <w:bCs/>
        </w:rPr>
        <w:t>Notes for editors:</w:t>
      </w:r>
    </w:p>
    <w:p w14:paraId="48E3CC0A" w14:textId="77777777" w:rsidR="000D257C" w:rsidRPr="00366553" w:rsidRDefault="000D257C" w:rsidP="000D2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For more information contact: </w:t>
      </w:r>
      <w:r w:rsidRPr="00366553">
        <w:rPr>
          <w:rFonts w:ascii="Arial" w:hAnsi="Arial" w:cs="Arial"/>
        </w:rPr>
        <w:t xml:space="preserve">Emma Williams, Marketing and Communications Lead, Emma.Williams@essex.gov.uk or Christopher Davies, Marketing and Communications Officer, Christopher.Davies@Essex.gov.uk or telephone 07738 885659. </w:t>
      </w:r>
    </w:p>
    <w:p w14:paraId="66178581" w14:textId="77777777" w:rsidR="000D257C" w:rsidRPr="00366553" w:rsidRDefault="000D257C" w:rsidP="000D2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6998F4" w14:textId="0DC2AAE7" w:rsidR="000D257C" w:rsidRDefault="000D257C" w:rsidP="000D2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Explore Essex: </w:t>
      </w:r>
      <w:r w:rsidRPr="00366553">
        <w:rPr>
          <w:rFonts w:ascii="Arial" w:hAnsi="Arial" w:cs="Arial"/>
        </w:rPr>
        <w:t xml:space="preserve">Explore Essex brings together a unique group of Country Parks and heritage venues which are owned by Essex County Council. Its mission is to deliver a broad range of exciting facilities and activities for the people of Essex with an emphasis on culture, heritage and environment. </w:t>
      </w:r>
      <w:hyperlink r:id="rId10" w:history="1">
        <w:r w:rsidRPr="00366553">
          <w:rPr>
            <w:rFonts w:ascii="Arial" w:hAnsi="Arial" w:cs="Arial"/>
            <w:color w:val="0563C1" w:themeColor="hyperlink"/>
            <w:u w:val="single"/>
          </w:rPr>
          <w:t>www.explore-essex.com</w:t>
        </w:r>
      </w:hyperlink>
      <w:r w:rsidRPr="00366553">
        <w:rPr>
          <w:rFonts w:ascii="Arial" w:hAnsi="Arial" w:cs="Arial"/>
        </w:rPr>
        <w:t xml:space="preserve"> @exploressex.</w:t>
      </w:r>
    </w:p>
    <w:p w14:paraId="6B93D4AE" w14:textId="1E577D62" w:rsidR="00341E7F" w:rsidRPr="00341E7F" w:rsidRDefault="006144EF" w:rsidP="00341E7F">
      <w:pPr>
        <w:spacing w:after="200" w:line="276" w:lineRule="auto"/>
        <w:jc w:val="both"/>
        <w:rPr>
          <w:rFonts w:ascii="Arial" w:eastAsia="Calibri" w:hAnsi="Arial" w:cs="Times New Roman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br/>
      </w:r>
      <w:r w:rsidR="00341E7F" w:rsidRPr="00341E7F">
        <w:rPr>
          <w:rFonts w:ascii="Arial" w:eastAsia="Times New Roman" w:hAnsi="Arial" w:cs="Arial"/>
          <w:b/>
          <w:bCs/>
          <w:lang w:eastAsia="en-GB"/>
        </w:rPr>
        <w:t>Essex Record Office:</w:t>
      </w:r>
      <w:r w:rsidR="00341E7F" w:rsidRPr="00341E7F">
        <w:rPr>
          <w:rFonts w:ascii="Arial" w:eastAsia="Times New Roman" w:hAnsi="Arial" w:cs="Arial"/>
          <w:lang w:eastAsia="en-GB"/>
        </w:rPr>
        <w:t xml:space="preserve"> Established in 1938, the Essex Record Office cares for documents, maps, images, and sound and video recordings that together tell the stories of over 1000 years of Essex history. </w:t>
      </w:r>
      <w:hyperlink r:id="rId11" w:history="1">
        <w:r w:rsidR="00341E7F" w:rsidRPr="00341E7F">
          <w:rPr>
            <w:rFonts w:ascii="Arial" w:eastAsia="Calibri" w:hAnsi="Arial" w:cs="Times New Roman"/>
            <w:color w:val="0000FF"/>
            <w:u w:val="single"/>
          </w:rPr>
          <w:t>https://www.essexrecordoffice.co.uk/</w:t>
        </w:r>
      </w:hyperlink>
      <w:r w:rsidR="00341E7F" w:rsidRPr="00341E7F">
        <w:rPr>
          <w:rFonts w:ascii="Arial" w:eastAsia="Calibri" w:hAnsi="Arial" w:cs="Times New Roman"/>
        </w:rPr>
        <w:t xml:space="preserve"> </w:t>
      </w:r>
    </w:p>
    <w:p w14:paraId="4F270D35" w14:textId="4E4B272E" w:rsidR="000D257C" w:rsidRDefault="00341E7F" w:rsidP="006144EF">
      <w:pPr>
        <w:spacing w:after="200" w:line="276" w:lineRule="auto"/>
        <w:jc w:val="both"/>
      </w:pPr>
      <w:r w:rsidRPr="00341E7F">
        <w:rPr>
          <w:rFonts w:ascii="Arial" w:eastAsia="Calibri" w:hAnsi="Arial" w:cs="Arial"/>
          <w:b/>
          <w:bCs/>
        </w:rPr>
        <w:t xml:space="preserve">The National Lottery Heritage Fund: </w:t>
      </w:r>
      <w:r w:rsidRPr="00341E7F">
        <w:rPr>
          <w:rFonts w:ascii="Arial" w:eastAsia="Calibri" w:hAnsi="Arial" w:cs="Arial"/>
        </w:rPr>
        <w:t xml:space="preserve">Using money raised by the National Lottery, we inspire, lead and resource the UK’s heritage to create positive and lasting change for people and communities, now and in the future. </w:t>
      </w:r>
      <w:hyperlink r:id="rId12" w:history="1">
        <w:r w:rsidRPr="00341E7F">
          <w:rPr>
            <w:rFonts w:ascii="Arial" w:eastAsia="Calibri" w:hAnsi="Arial" w:cs="Arial"/>
            <w:color w:val="0000FF"/>
            <w:u w:val="single"/>
          </w:rPr>
          <w:t>www.heritagefund.org.uk</w:t>
        </w:r>
      </w:hyperlink>
      <w:r w:rsidRPr="00341E7F">
        <w:rPr>
          <w:rFonts w:ascii="Arial" w:eastAsia="Calibri" w:hAnsi="Arial" w:cs="Arial"/>
        </w:rPr>
        <w:t>.</w:t>
      </w:r>
    </w:p>
    <w:sectPr w:rsidR="000D257C" w:rsidSect="006144E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7424" w14:textId="77777777" w:rsidR="00764006" w:rsidRDefault="00764006" w:rsidP="00B45BB8">
      <w:pPr>
        <w:spacing w:after="0" w:line="240" w:lineRule="auto"/>
      </w:pPr>
      <w:r>
        <w:separator/>
      </w:r>
    </w:p>
  </w:endnote>
  <w:endnote w:type="continuationSeparator" w:id="0">
    <w:p w14:paraId="6ACB67E6" w14:textId="77777777" w:rsidR="00764006" w:rsidRDefault="00764006" w:rsidP="00B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45C5" w14:textId="77777777" w:rsidR="00764006" w:rsidRDefault="00764006" w:rsidP="00B45BB8">
      <w:pPr>
        <w:spacing w:after="0" w:line="240" w:lineRule="auto"/>
      </w:pPr>
      <w:r>
        <w:separator/>
      </w:r>
    </w:p>
  </w:footnote>
  <w:footnote w:type="continuationSeparator" w:id="0">
    <w:p w14:paraId="4E582919" w14:textId="77777777" w:rsidR="00764006" w:rsidRDefault="00764006" w:rsidP="00B4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C"/>
    <w:rsid w:val="00033E13"/>
    <w:rsid w:val="000412BE"/>
    <w:rsid w:val="00073449"/>
    <w:rsid w:val="000743BD"/>
    <w:rsid w:val="00083395"/>
    <w:rsid w:val="00087270"/>
    <w:rsid w:val="000A1FE1"/>
    <w:rsid w:val="000C1478"/>
    <w:rsid w:val="000D1FDE"/>
    <w:rsid w:val="000D257C"/>
    <w:rsid w:val="000D7B7E"/>
    <w:rsid w:val="000E0BB9"/>
    <w:rsid w:val="0011787F"/>
    <w:rsid w:val="00175882"/>
    <w:rsid w:val="0018524A"/>
    <w:rsid w:val="001916C1"/>
    <w:rsid w:val="00191A1A"/>
    <w:rsid w:val="00197481"/>
    <w:rsid w:val="001A4A2C"/>
    <w:rsid w:val="001B6D17"/>
    <w:rsid w:val="001E571E"/>
    <w:rsid w:val="001F5E71"/>
    <w:rsid w:val="002479C8"/>
    <w:rsid w:val="002814E3"/>
    <w:rsid w:val="002B4733"/>
    <w:rsid w:val="00341E7F"/>
    <w:rsid w:val="00363FF0"/>
    <w:rsid w:val="003752D9"/>
    <w:rsid w:val="0038782C"/>
    <w:rsid w:val="00395058"/>
    <w:rsid w:val="003A1B13"/>
    <w:rsid w:val="003E3F07"/>
    <w:rsid w:val="00403B8C"/>
    <w:rsid w:val="0042523E"/>
    <w:rsid w:val="00453D39"/>
    <w:rsid w:val="00462DD0"/>
    <w:rsid w:val="004B1FBD"/>
    <w:rsid w:val="00525729"/>
    <w:rsid w:val="00574919"/>
    <w:rsid w:val="0059483C"/>
    <w:rsid w:val="005C1875"/>
    <w:rsid w:val="005F5F6D"/>
    <w:rsid w:val="006126B7"/>
    <w:rsid w:val="006144EF"/>
    <w:rsid w:val="00625794"/>
    <w:rsid w:val="006835BE"/>
    <w:rsid w:val="00684569"/>
    <w:rsid w:val="006E1F96"/>
    <w:rsid w:val="006E2655"/>
    <w:rsid w:val="0073281B"/>
    <w:rsid w:val="007350A5"/>
    <w:rsid w:val="00742B95"/>
    <w:rsid w:val="00746376"/>
    <w:rsid w:val="00746B0D"/>
    <w:rsid w:val="00747717"/>
    <w:rsid w:val="00764006"/>
    <w:rsid w:val="0079356F"/>
    <w:rsid w:val="007B6DBE"/>
    <w:rsid w:val="007E3505"/>
    <w:rsid w:val="00811ED3"/>
    <w:rsid w:val="00852EE1"/>
    <w:rsid w:val="008A0ADB"/>
    <w:rsid w:val="008A73F2"/>
    <w:rsid w:val="008B46B5"/>
    <w:rsid w:val="008C5D5A"/>
    <w:rsid w:val="008D3CDE"/>
    <w:rsid w:val="008E01F2"/>
    <w:rsid w:val="00920AFA"/>
    <w:rsid w:val="00937ABE"/>
    <w:rsid w:val="00947A7A"/>
    <w:rsid w:val="00971B73"/>
    <w:rsid w:val="009834FC"/>
    <w:rsid w:val="009935C1"/>
    <w:rsid w:val="009A54FF"/>
    <w:rsid w:val="009B112D"/>
    <w:rsid w:val="009B6654"/>
    <w:rsid w:val="009D46B3"/>
    <w:rsid w:val="009F3F0E"/>
    <w:rsid w:val="00A06BAF"/>
    <w:rsid w:val="00A163A7"/>
    <w:rsid w:val="00A624EC"/>
    <w:rsid w:val="00A6512F"/>
    <w:rsid w:val="00A85D15"/>
    <w:rsid w:val="00A872A3"/>
    <w:rsid w:val="00A9332E"/>
    <w:rsid w:val="00AB1230"/>
    <w:rsid w:val="00AB3B96"/>
    <w:rsid w:val="00AD277D"/>
    <w:rsid w:val="00B37513"/>
    <w:rsid w:val="00B45BB8"/>
    <w:rsid w:val="00B479B1"/>
    <w:rsid w:val="00B6170E"/>
    <w:rsid w:val="00B71D87"/>
    <w:rsid w:val="00B8561E"/>
    <w:rsid w:val="00B86508"/>
    <w:rsid w:val="00B875F2"/>
    <w:rsid w:val="00BA2947"/>
    <w:rsid w:val="00BF378A"/>
    <w:rsid w:val="00C2726B"/>
    <w:rsid w:val="00C94528"/>
    <w:rsid w:val="00CD2C6D"/>
    <w:rsid w:val="00D04DCC"/>
    <w:rsid w:val="00D347D8"/>
    <w:rsid w:val="00D72CDD"/>
    <w:rsid w:val="00D75E90"/>
    <w:rsid w:val="00D97929"/>
    <w:rsid w:val="00DB1441"/>
    <w:rsid w:val="00DD2F17"/>
    <w:rsid w:val="00DD4F4D"/>
    <w:rsid w:val="00DD7303"/>
    <w:rsid w:val="00E321F9"/>
    <w:rsid w:val="00E54985"/>
    <w:rsid w:val="00E75380"/>
    <w:rsid w:val="00E90175"/>
    <w:rsid w:val="00E97B8E"/>
    <w:rsid w:val="00EC1796"/>
    <w:rsid w:val="00F55768"/>
    <w:rsid w:val="00F63868"/>
    <w:rsid w:val="00F7434D"/>
    <w:rsid w:val="00FA114A"/>
    <w:rsid w:val="00FA3FA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96E16"/>
  <w15:chartTrackingRefBased/>
  <w15:docId w15:val="{DE9BA598-D020-4074-A48B-47DB679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eritagefund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ssexrecordoffice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lore-esse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B651-CA02-42B9-AD12-89524751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 - Marketing and Communications Officer</dc:creator>
  <cp:keywords/>
  <dc:description/>
  <cp:lastModifiedBy>Chris Davies - Marketing and Communications Officer</cp:lastModifiedBy>
  <cp:revision>5</cp:revision>
  <dcterms:created xsi:type="dcterms:W3CDTF">2021-09-14T08:34:00Z</dcterms:created>
  <dcterms:modified xsi:type="dcterms:W3CDTF">2021-09-15T13:07:00Z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2021-09-07T13:57:15Z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28074a0b-8b9e-4902-a9e4-0000e22e2d9c</vt:lpwstr>
  </property>
  <property fmtid="{D5CDD505-2E9C-101B-9397-08002B2CF9AE}" pid="8" name="MSIP_Label_39d8be9e-c8d9-4b9c-bd40-2c27cc7ea2e6_ContentBits">
    <vt:lpwstr>0</vt:lpwstr>
  </property>
</Properties>
</file>