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FD0DA" w14:textId="4E607AAA" w:rsidR="00401001" w:rsidRPr="00384C8E" w:rsidRDefault="00384C8E" w:rsidP="00384C8E">
      <w:pPr>
        <w:jc w:val="center"/>
        <w:rPr>
          <w:b/>
          <w:bCs/>
          <w:sz w:val="32"/>
          <w:szCs w:val="32"/>
        </w:rPr>
      </w:pPr>
      <w:r w:rsidRPr="00384C8E">
        <w:rPr>
          <w:b/>
          <w:bCs/>
          <w:sz w:val="32"/>
          <w:szCs w:val="32"/>
        </w:rPr>
        <w:t xml:space="preserve">Successful applicants </w:t>
      </w:r>
      <w:r w:rsidR="009806A1">
        <w:rPr>
          <w:b/>
          <w:bCs/>
          <w:sz w:val="32"/>
          <w:szCs w:val="32"/>
        </w:rPr>
        <w:t>of</w:t>
      </w:r>
      <w:r w:rsidRPr="00384C8E">
        <w:rPr>
          <w:b/>
          <w:bCs/>
          <w:sz w:val="32"/>
          <w:szCs w:val="32"/>
        </w:rPr>
        <w:t xml:space="preserve"> </w:t>
      </w:r>
      <w:r w:rsidR="00A71381">
        <w:rPr>
          <w:b/>
          <w:bCs/>
          <w:sz w:val="32"/>
          <w:szCs w:val="32"/>
        </w:rPr>
        <w:t>Essex County C</w:t>
      </w:r>
      <w:r w:rsidRPr="00384C8E">
        <w:rPr>
          <w:b/>
          <w:bCs/>
          <w:sz w:val="32"/>
          <w:szCs w:val="32"/>
        </w:rPr>
        <w:t xml:space="preserve">ouncil grant </w:t>
      </w:r>
      <w:r w:rsidR="00A71381">
        <w:rPr>
          <w:b/>
          <w:bCs/>
          <w:sz w:val="32"/>
          <w:szCs w:val="32"/>
        </w:rPr>
        <w:br/>
      </w:r>
      <w:r w:rsidRPr="00384C8E">
        <w:rPr>
          <w:b/>
          <w:bCs/>
          <w:sz w:val="32"/>
          <w:szCs w:val="32"/>
        </w:rPr>
        <w:t>funds announced</w:t>
      </w:r>
    </w:p>
    <w:p w14:paraId="58AF7F53" w14:textId="77777777" w:rsidR="00401001" w:rsidRDefault="00401001" w:rsidP="0040425B">
      <w:pPr>
        <w:jc w:val="both"/>
      </w:pPr>
    </w:p>
    <w:p w14:paraId="5677A370" w14:textId="064CE1E7" w:rsidR="00B1162D" w:rsidRDefault="00CD3897" w:rsidP="0040425B">
      <w:pPr>
        <w:jc w:val="both"/>
      </w:pPr>
      <w:r>
        <w:t xml:space="preserve">SIX arts and cultural organisations have been announced as the first successful </w:t>
      </w:r>
      <w:r w:rsidR="00DC5FC0">
        <w:t>applicants</w:t>
      </w:r>
      <w:r>
        <w:t xml:space="preserve"> of Essex County Council’s Creative Industries Project Fund and the Cultural Development Grant Fund.</w:t>
      </w:r>
    </w:p>
    <w:p w14:paraId="67F95A29" w14:textId="77777777" w:rsidR="00CD3897" w:rsidRDefault="00CD3897" w:rsidP="0040425B">
      <w:pPr>
        <w:jc w:val="both"/>
      </w:pPr>
    </w:p>
    <w:p w14:paraId="2D1FFE61" w14:textId="73C15CA4" w:rsidR="00A4663C" w:rsidRPr="00F83644" w:rsidRDefault="00DB4487" w:rsidP="0040425B">
      <w:pPr>
        <w:jc w:val="both"/>
        <w:rPr>
          <w:color w:val="000000"/>
        </w:rPr>
      </w:pPr>
      <w:r>
        <w:t xml:space="preserve">Both funds focus on growing and supporting local talent and </w:t>
      </w:r>
      <w:r w:rsidR="00576E5F">
        <w:rPr>
          <w:color w:val="000000"/>
        </w:rPr>
        <w:t>Essex’s</w:t>
      </w:r>
      <w:r w:rsidRPr="00F83644">
        <w:rPr>
          <w:color w:val="000000"/>
        </w:rPr>
        <w:t xml:space="preserve"> </w:t>
      </w:r>
      <w:r>
        <w:rPr>
          <w:color w:val="000000"/>
        </w:rPr>
        <w:t>creative industries</w:t>
      </w:r>
      <w:r w:rsidR="00C6716C">
        <w:rPr>
          <w:color w:val="000000"/>
        </w:rPr>
        <w:t>, as well as positioning</w:t>
      </w:r>
      <w:r w:rsidR="00AD76CD">
        <w:rPr>
          <w:color w:val="000000"/>
        </w:rPr>
        <w:t xml:space="preserve"> the county </w:t>
      </w:r>
      <w:r w:rsidR="009F1F51">
        <w:rPr>
          <w:color w:val="000000"/>
        </w:rPr>
        <w:t>a</w:t>
      </w:r>
      <w:r w:rsidR="00AD76CD">
        <w:rPr>
          <w:color w:val="000000"/>
        </w:rPr>
        <w:t>s a leader</w:t>
      </w:r>
      <w:r w:rsidR="009F1F51">
        <w:rPr>
          <w:color w:val="000000"/>
        </w:rPr>
        <w:t xml:space="preserve"> in the cultural and creative sectors</w:t>
      </w:r>
      <w:r w:rsidR="0079583E">
        <w:rPr>
          <w:color w:val="000000"/>
        </w:rPr>
        <w:t xml:space="preserve">. </w:t>
      </w:r>
      <w:r w:rsidR="007057F8">
        <w:rPr>
          <w:color w:val="000000"/>
        </w:rPr>
        <w:t>All</w:t>
      </w:r>
      <w:r w:rsidR="00821DA5">
        <w:rPr>
          <w:color w:val="000000"/>
        </w:rPr>
        <w:t xml:space="preserve"> </w:t>
      </w:r>
      <w:r w:rsidR="0079583E">
        <w:rPr>
          <w:color w:val="000000"/>
        </w:rPr>
        <w:t>the organisations will receive between £2,500 and £30,000 in funding</w:t>
      </w:r>
      <w:r w:rsidR="0028342C">
        <w:rPr>
          <w:color w:val="000000"/>
        </w:rPr>
        <w:t>.</w:t>
      </w:r>
    </w:p>
    <w:p w14:paraId="3806D101" w14:textId="77777777" w:rsidR="00DE2BA1" w:rsidRDefault="00DE2BA1" w:rsidP="0040425B">
      <w:pPr>
        <w:jc w:val="both"/>
      </w:pPr>
    </w:p>
    <w:p w14:paraId="4934A2AB" w14:textId="5390298F" w:rsidR="0040425B" w:rsidRDefault="00DB4487" w:rsidP="0040425B">
      <w:pPr>
        <w:jc w:val="both"/>
      </w:pPr>
      <w:r>
        <w:t xml:space="preserve">Successful </w:t>
      </w:r>
      <w:r w:rsidR="00DC5FC0">
        <w:t>organisations</w:t>
      </w:r>
      <w:r>
        <w:t xml:space="preserve"> of the Creative Industries Project Fund</w:t>
      </w:r>
      <w:r w:rsidR="0040425B">
        <w:t xml:space="preserve"> include:</w:t>
      </w:r>
    </w:p>
    <w:p w14:paraId="627EF0FE" w14:textId="77777777" w:rsidR="0040425B" w:rsidRDefault="0040425B" w:rsidP="0040425B">
      <w:pPr>
        <w:jc w:val="both"/>
      </w:pPr>
    </w:p>
    <w:p w14:paraId="2CBE5E51" w14:textId="1C3508BD" w:rsidR="0040425B" w:rsidRDefault="0040425B" w:rsidP="0040425B">
      <w:pPr>
        <w:pStyle w:val="ListParagraph"/>
        <w:numPr>
          <w:ilvl w:val="0"/>
          <w:numId w:val="2"/>
        </w:numPr>
        <w:jc w:val="both"/>
      </w:pPr>
      <w:r w:rsidRPr="0040425B">
        <w:t>WVE Studios</w:t>
      </w:r>
      <w:r>
        <w:t xml:space="preserve"> which will support a filmmaking programme and provide a career pathway for student filmmakers to inspire the next generation of the county’s creative professionals.</w:t>
      </w:r>
    </w:p>
    <w:p w14:paraId="76888587" w14:textId="4A4C15F3" w:rsidR="0040425B" w:rsidRDefault="0040425B" w:rsidP="0040425B">
      <w:pPr>
        <w:pStyle w:val="ListParagraph"/>
        <w:numPr>
          <w:ilvl w:val="0"/>
          <w:numId w:val="2"/>
        </w:numPr>
        <w:jc w:val="both"/>
      </w:pPr>
      <w:r w:rsidRPr="0040425B">
        <w:t>CLIP Sound and Music CIC</w:t>
      </w:r>
      <w:r>
        <w:t xml:space="preserve"> will research and develop the ‘Photon Smasher’, a pioneering microphone that allows users to li</w:t>
      </w:r>
      <w:r w:rsidR="003E5899">
        <w:t>sten to light. Aimed at young scientists, STEM and creative educators and musicians, the fund will support the products growth and innovation.</w:t>
      </w:r>
    </w:p>
    <w:p w14:paraId="28A020D4" w14:textId="06074223" w:rsidR="0040425B" w:rsidRDefault="0040425B" w:rsidP="0040425B">
      <w:pPr>
        <w:pStyle w:val="ListParagraph"/>
        <w:numPr>
          <w:ilvl w:val="0"/>
          <w:numId w:val="2"/>
        </w:numPr>
        <w:jc w:val="both"/>
      </w:pPr>
      <w:r w:rsidRPr="0040425B">
        <w:t xml:space="preserve">Aura Films </w:t>
      </w:r>
      <w:r w:rsidR="003E5899">
        <w:t>will produce four proof-of-concept films inspired by Essex legends and folklores and reimagined for modern audiences. The programme will offer placements for young people aspiring to enter the film and television industry</w:t>
      </w:r>
      <w:r w:rsidR="00D138BB">
        <w:t>.</w:t>
      </w:r>
    </w:p>
    <w:p w14:paraId="52663F2F" w14:textId="1F9DE43B" w:rsidR="0040425B" w:rsidRDefault="0040425B" w:rsidP="0040425B">
      <w:pPr>
        <w:pStyle w:val="ListParagraph"/>
        <w:numPr>
          <w:ilvl w:val="0"/>
          <w:numId w:val="2"/>
        </w:numPr>
        <w:jc w:val="both"/>
      </w:pPr>
      <w:r w:rsidRPr="0040425B">
        <w:t>Creative Colchester CIC</w:t>
      </w:r>
      <w:r w:rsidR="003E5899">
        <w:t xml:space="preserve"> will host the Creative Careers Progression Day event to help young people better understand the opportunities and routes available to working in the creative industries. The event will invite practitioners who will provide practical advice and industry insights.</w:t>
      </w:r>
    </w:p>
    <w:p w14:paraId="697B2010" w14:textId="78F0D9E6" w:rsidR="0040425B" w:rsidRDefault="0040425B" w:rsidP="0040425B">
      <w:pPr>
        <w:rPr>
          <w:b/>
          <w:bCs/>
        </w:rPr>
      </w:pPr>
    </w:p>
    <w:p w14:paraId="630812A7" w14:textId="77777777" w:rsidR="003E5899" w:rsidRDefault="003E5899">
      <w:r w:rsidRPr="003E5899">
        <w:t xml:space="preserve">Successful </w:t>
      </w:r>
      <w:r>
        <w:t>Cultural Development Grant Fund</w:t>
      </w:r>
      <w:r w:rsidRPr="003E5899">
        <w:t xml:space="preserve"> applicants </w:t>
      </w:r>
      <w:r>
        <w:t>include:</w:t>
      </w:r>
    </w:p>
    <w:p w14:paraId="1DE3A017" w14:textId="77777777" w:rsidR="00776EEC" w:rsidRDefault="00776EEC" w:rsidP="003E5899">
      <w:pPr>
        <w:rPr>
          <w:b/>
          <w:bCs/>
        </w:rPr>
      </w:pPr>
    </w:p>
    <w:p w14:paraId="16590501" w14:textId="363D0DC8" w:rsidR="003E5899" w:rsidRDefault="003E5899" w:rsidP="00CC0518">
      <w:pPr>
        <w:pStyle w:val="ListParagraph"/>
        <w:numPr>
          <w:ilvl w:val="0"/>
          <w:numId w:val="3"/>
        </w:numPr>
      </w:pPr>
      <w:r w:rsidRPr="00776EEC">
        <w:t>Epping Forest District Museum</w:t>
      </w:r>
      <w:r w:rsidR="00776EEC">
        <w:t xml:space="preserve"> </w:t>
      </w:r>
      <w:r w:rsidR="006C5708">
        <w:t>will create</w:t>
      </w:r>
      <w:r w:rsidR="007C3161">
        <w:t xml:space="preserve"> the ‘Town and Country: Life in Roman </w:t>
      </w:r>
      <w:proofErr w:type="spellStart"/>
      <w:r w:rsidR="007C3161">
        <w:t>Durolitum</w:t>
      </w:r>
      <w:proofErr w:type="spellEnd"/>
      <w:r w:rsidR="007C3161">
        <w:t>’</w:t>
      </w:r>
      <w:r w:rsidR="00DE70CB">
        <w:t>. S</w:t>
      </w:r>
      <w:r w:rsidR="00CC0518">
        <w:t>upport</w:t>
      </w:r>
      <w:r w:rsidR="00DE70CB">
        <w:t>ing</w:t>
      </w:r>
      <w:r w:rsidR="00CC0518">
        <w:t xml:space="preserve"> the display of </w:t>
      </w:r>
      <w:r w:rsidR="00CC0518" w:rsidRPr="00CC0518">
        <w:t>material from the</w:t>
      </w:r>
      <w:r w:rsidR="00CC0518">
        <w:t xml:space="preserve"> nationally significant</w:t>
      </w:r>
      <w:r w:rsidR="00CC0518" w:rsidRPr="00CC0518">
        <w:t xml:space="preserve"> </w:t>
      </w:r>
      <w:proofErr w:type="spellStart"/>
      <w:r w:rsidR="00CC0518" w:rsidRPr="00CC0518">
        <w:t>Durolitum</w:t>
      </w:r>
      <w:proofErr w:type="spellEnd"/>
      <w:r w:rsidR="00CC0518" w:rsidRPr="00CC0518">
        <w:t xml:space="preserve"> archaeological site</w:t>
      </w:r>
      <w:r w:rsidR="00CC0518">
        <w:t xml:space="preserve">, </w:t>
      </w:r>
      <w:r w:rsidR="00DE70CB">
        <w:t xml:space="preserve">the project will </w:t>
      </w:r>
      <w:r w:rsidR="003876A9">
        <w:t>featur</w:t>
      </w:r>
      <w:r w:rsidR="00DE70CB">
        <w:t>e</w:t>
      </w:r>
      <w:r w:rsidR="003876A9">
        <w:t xml:space="preserve"> local Roman heritage exhibitions, events and school talks.</w:t>
      </w:r>
    </w:p>
    <w:p w14:paraId="59782B30" w14:textId="77CE2C1E" w:rsidR="003E5899" w:rsidRDefault="003E5899" w:rsidP="003E5899">
      <w:pPr>
        <w:pStyle w:val="ListParagraph"/>
        <w:numPr>
          <w:ilvl w:val="0"/>
          <w:numId w:val="3"/>
        </w:numPr>
      </w:pPr>
      <w:r w:rsidRPr="003876A9">
        <w:t>The Minories</w:t>
      </w:r>
      <w:r w:rsidR="00E97406">
        <w:t xml:space="preserve">, </w:t>
      </w:r>
      <w:r w:rsidR="003876A9">
        <w:t>Colchester</w:t>
      </w:r>
      <w:r w:rsidR="00E97406">
        <w:t>,</w:t>
      </w:r>
      <w:r w:rsidR="003876A9">
        <w:t xml:space="preserve"> wil</w:t>
      </w:r>
      <w:r w:rsidR="00E97406">
        <w:t>l</w:t>
      </w:r>
      <w:r w:rsidR="00384FCA">
        <w:t xml:space="preserve"> </w:t>
      </w:r>
      <w:r w:rsidR="008D1CA8">
        <w:t xml:space="preserve">produce a sustainable marketing programme to </w:t>
      </w:r>
      <w:r w:rsidR="000D2CFC">
        <w:t>promote the gallery and improve access to it.</w:t>
      </w:r>
    </w:p>
    <w:p w14:paraId="07799311" w14:textId="77777777" w:rsidR="000D2CFC" w:rsidRPr="003876A9" w:rsidRDefault="000D2CFC" w:rsidP="000D2CFC">
      <w:pPr>
        <w:pStyle w:val="ListParagraph"/>
      </w:pPr>
    </w:p>
    <w:p w14:paraId="166A42C8" w14:textId="17CC73DE" w:rsidR="00DE2BA1" w:rsidRDefault="00670587" w:rsidP="00EE767E">
      <w:pPr>
        <w:jc w:val="both"/>
      </w:pPr>
      <w:r>
        <w:t>All</w:t>
      </w:r>
      <w:r w:rsidR="00DD1720">
        <w:t xml:space="preserve"> </w:t>
      </w:r>
      <w:r w:rsidR="000D3AFD">
        <w:t xml:space="preserve">the </w:t>
      </w:r>
      <w:r w:rsidR="00DC5FC0">
        <w:t>projects</w:t>
      </w:r>
      <w:r w:rsidR="00572780">
        <w:t xml:space="preserve"> </w:t>
      </w:r>
      <w:r w:rsidR="005239C5">
        <w:t xml:space="preserve">meet </w:t>
      </w:r>
      <w:r w:rsidR="000D3AFD">
        <w:t>both</w:t>
      </w:r>
      <w:r w:rsidR="005239C5">
        <w:t xml:space="preserve"> grant funds criteria </w:t>
      </w:r>
      <w:r w:rsidR="00BC1AC8">
        <w:t>by</w:t>
      </w:r>
      <w:r w:rsidR="00572780">
        <w:t xml:space="preserve"> provid</w:t>
      </w:r>
      <w:r w:rsidR="00BC1AC8">
        <w:t>ing</w:t>
      </w:r>
      <w:r w:rsidR="00572780">
        <w:t xml:space="preserve"> local community and cultural opportunities</w:t>
      </w:r>
      <w:r w:rsidR="00E77306">
        <w:t>. They also</w:t>
      </w:r>
      <w:r w:rsidR="00572780">
        <w:t xml:space="preserve"> </w:t>
      </w:r>
      <w:r w:rsidR="005E257D">
        <w:t>ensur</w:t>
      </w:r>
      <w:r w:rsidR="00E77306">
        <w:t xml:space="preserve">e </w:t>
      </w:r>
      <w:r w:rsidR="005E257D">
        <w:t xml:space="preserve">that </w:t>
      </w:r>
      <w:r w:rsidR="00534EAD">
        <w:t xml:space="preserve">the </w:t>
      </w:r>
      <w:r w:rsidR="003916A6">
        <w:t xml:space="preserve">county’s creative </w:t>
      </w:r>
      <w:r w:rsidR="00534EAD">
        <w:t>economy</w:t>
      </w:r>
      <w:r w:rsidR="00800588">
        <w:t xml:space="preserve"> is strengthened</w:t>
      </w:r>
      <w:r w:rsidR="00534EAD">
        <w:t>.</w:t>
      </w:r>
      <w:r w:rsidR="005E257D">
        <w:t xml:space="preserve"> </w:t>
      </w:r>
    </w:p>
    <w:p w14:paraId="7931B30B" w14:textId="77777777" w:rsidR="004A3F81" w:rsidRDefault="004A3F81"/>
    <w:p w14:paraId="25998492" w14:textId="2E34A532" w:rsidR="00DA0102" w:rsidRDefault="00DA0102" w:rsidP="00DA0102">
      <w:pPr>
        <w:contextualSpacing/>
        <w:jc w:val="both"/>
        <w:rPr>
          <w:rStyle w:val="normaltextrun"/>
        </w:rPr>
      </w:pPr>
      <w:r>
        <w:rPr>
          <w:rStyle w:val="normaltextrun"/>
        </w:rPr>
        <w:t>Recent figures revealed that the organisations within the art, culture and film sectors are highly significant to the county’s economy. In 2025, more than 7,500 creative Essex companies employed over 30</w:t>
      </w:r>
      <w:r w:rsidRPr="00C60AA5">
        <w:rPr>
          <w:rStyle w:val="normaltextrun"/>
        </w:rPr>
        <w:t>,000 people</w:t>
      </w:r>
      <w:r>
        <w:rPr>
          <w:rStyle w:val="normaltextrun"/>
        </w:rPr>
        <w:t xml:space="preserve">. </w:t>
      </w:r>
    </w:p>
    <w:p w14:paraId="7BD3058C" w14:textId="77777777" w:rsidR="00CB2A7B" w:rsidRDefault="00CB2A7B" w:rsidP="00DA0102">
      <w:pPr>
        <w:contextualSpacing/>
        <w:jc w:val="both"/>
        <w:rPr>
          <w:rStyle w:val="normaltextrun"/>
        </w:rPr>
      </w:pPr>
    </w:p>
    <w:p w14:paraId="161448B6" w14:textId="78A89912" w:rsidR="001145ED" w:rsidRDefault="001145ED" w:rsidP="001145ED">
      <w:pPr>
        <w:widowControl w:val="0"/>
        <w:autoSpaceDE w:val="0"/>
        <w:autoSpaceDN w:val="0"/>
        <w:jc w:val="both"/>
        <w:rPr>
          <w:bCs/>
        </w:rPr>
      </w:pPr>
      <w:r>
        <w:t>Councillor Mark Durham, Cabinet Member for Arts, Heritage and Culture, said:</w:t>
      </w:r>
      <w:r w:rsidRPr="008702F7">
        <w:t xml:space="preserve"> </w:t>
      </w:r>
      <w:r>
        <w:rPr>
          <w:bCs/>
        </w:rPr>
        <w:t>“We</w:t>
      </w:r>
      <w:r w:rsidR="00347F40">
        <w:rPr>
          <w:bCs/>
        </w:rPr>
        <w:t>’</w:t>
      </w:r>
      <w:r>
        <w:rPr>
          <w:bCs/>
        </w:rPr>
        <w:t xml:space="preserve">re delighted to announce the first ever successful applicants to these very important grants funds. </w:t>
      </w:r>
    </w:p>
    <w:p w14:paraId="6C3846FC" w14:textId="77777777" w:rsidR="001145ED" w:rsidRDefault="001145ED" w:rsidP="001145ED">
      <w:pPr>
        <w:widowControl w:val="0"/>
        <w:autoSpaceDE w:val="0"/>
        <w:autoSpaceDN w:val="0"/>
        <w:jc w:val="both"/>
        <w:rPr>
          <w:bCs/>
        </w:rPr>
      </w:pPr>
    </w:p>
    <w:p w14:paraId="3FB14930" w14:textId="15CE2C73" w:rsidR="001145ED" w:rsidRDefault="001145ED" w:rsidP="001145ED">
      <w:pPr>
        <w:widowControl w:val="0"/>
        <w:autoSpaceDE w:val="0"/>
        <w:autoSpaceDN w:val="0"/>
        <w:jc w:val="both"/>
        <w:rPr>
          <w:bCs/>
        </w:rPr>
      </w:pPr>
      <w:r>
        <w:rPr>
          <w:bCs/>
        </w:rPr>
        <w:t>“</w:t>
      </w:r>
      <w:r w:rsidR="00160E15" w:rsidRPr="00160E15">
        <w:rPr>
          <w:bCs/>
        </w:rPr>
        <w:t>Essex is home to a thriving and diverse cultural sector</w:t>
      </w:r>
      <w:r w:rsidR="00160E15">
        <w:rPr>
          <w:bCs/>
        </w:rPr>
        <w:t xml:space="preserve"> and w</w:t>
      </w:r>
      <w:r w:rsidRPr="008B4124">
        <w:rPr>
          <w:bCs/>
        </w:rPr>
        <w:t xml:space="preserve">ith </w:t>
      </w:r>
      <w:r>
        <w:rPr>
          <w:bCs/>
        </w:rPr>
        <w:t>the creative industries</w:t>
      </w:r>
      <w:r w:rsidRPr="008B4124">
        <w:rPr>
          <w:bCs/>
        </w:rPr>
        <w:t xml:space="preserve"> recognised as</w:t>
      </w:r>
      <w:r>
        <w:rPr>
          <w:bCs/>
        </w:rPr>
        <w:t xml:space="preserve"> one of the UK’s</w:t>
      </w:r>
      <w:r w:rsidRPr="008B4124">
        <w:rPr>
          <w:bCs/>
        </w:rPr>
        <w:t xml:space="preserve"> growth sectors in the government's industrial strategy, it</w:t>
      </w:r>
      <w:r>
        <w:rPr>
          <w:bCs/>
        </w:rPr>
        <w:t>’</w:t>
      </w:r>
      <w:r w:rsidRPr="008B4124">
        <w:rPr>
          <w:bCs/>
        </w:rPr>
        <w:t>s critical that investment in this sector continues</w:t>
      </w:r>
      <w:r>
        <w:rPr>
          <w:bCs/>
        </w:rPr>
        <w:t>.</w:t>
      </w:r>
    </w:p>
    <w:p w14:paraId="0F517F0C" w14:textId="77777777" w:rsidR="001145ED" w:rsidRDefault="001145ED" w:rsidP="001145ED">
      <w:pPr>
        <w:widowControl w:val="0"/>
        <w:autoSpaceDE w:val="0"/>
        <w:autoSpaceDN w:val="0"/>
        <w:jc w:val="both"/>
        <w:rPr>
          <w:bCs/>
        </w:rPr>
      </w:pPr>
    </w:p>
    <w:p w14:paraId="4483A336" w14:textId="4C3F5253" w:rsidR="001145ED" w:rsidRDefault="001145ED" w:rsidP="001145ED">
      <w:pPr>
        <w:widowControl w:val="0"/>
        <w:autoSpaceDE w:val="0"/>
        <w:autoSpaceDN w:val="0"/>
        <w:jc w:val="both"/>
        <w:rPr>
          <w:rFonts w:asciiTheme="minorHAnsi" w:hAnsiTheme="minorHAnsi" w:cs="Arial"/>
          <w:lang w:eastAsia="en-GB"/>
        </w:rPr>
      </w:pPr>
      <w:r>
        <w:rPr>
          <w:bCs/>
        </w:rPr>
        <w:t>“</w:t>
      </w:r>
      <w:r w:rsidR="005F201C">
        <w:rPr>
          <w:bCs/>
        </w:rPr>
        <w:t>Not only will r</w:t>
      </w:r>
      <w:r>
        <w:rPr>
          <w:bCs/>
        </w:rPr>
        <w:t xml:space="preserve">esidents </w:t>
      </w:r>
      <w:r w:rsidR="00160E15">
        <w:rPr>
          <w:bCs/>
        </w:rPr>
        <w:t xml:space="preserve">and visitors </w:t>
      </w:r>
      <w:r w:rsidRPr="008B4124">
        <w:rPr>
          <w:bCs/>
        </w:rPr>
        <w:t xml:space="preserve">benefit from </w:t>
      </w:r>
      <w:r>
        <w:rPr>
          <w:bCs/>
        </w:rPr>
        <w:t xml:space="preserve">these fantastic programmes and </w:t>
      </w:r>
      <w:r w:rsidR="00DE70CB">
        <w:rPr>
          <w:bCs/>
        </w:rPr>
        <w:t>projects,</w:t>
      </w:r>
      <w:r>
        <w:rPr>
          <w:bCs/>
        </w:rPr>
        <w:t xml:space="preserve"> </w:t>
      </w:r>
      <w:r w:rsidR="005F201C">
        <w:rPr>
          <w:bCs/>
        </w:rPr>
        <w:t xml:space="preserve">but it also </w:t>
      </w:r>
      <w:r w:rsidR="005F201C" w:rsidRPr="005F201C">
        <w:rPr>
          <w:rFonts w:asciiTheme="minorHAnsi" w:hAnsiTheme="minorHAnsi"/>
          <w:bCs/>
        </w:rPr>
        <w:t xml:space="preserve">demonstrates our </w:t>
      </w:r>
      <w:r w:rsidR="005F201C" w:rsidRPr="005F201C">
        <w:rPr>
          <w:rFonts w:asciiTheme="minorHAnsi" w:hAnsiTheme="minorHAnsi" w:cs="Arial"/>
          <w:lang w:eastAsia="en-GB"/>
        </w:rPr>
        <w:t>commitment to supporting creative businesses and cultural organisations in the regio</w:t>
      </w:r>
      <w:r w:rsidR="005F201C">
        <w:rPr>
          <w:rFonts w:asciiTheme="minorHAnsi" w:hAnsiTheme="minorHAnsi" w:cs="Arial"/>
          <w:lang w:eastAsia="en-GB"/>
        </w:rPr>
        <w:t>n</w:t>
      </w:r>
      <w:r w:rsidR="005F201C" w:rsidRPr="005F201C">
        <w:rPr>
          <w:rFonts w:asciiTheme="minorHAnsi" w:hAnsiTheme="minorHAnsi" w:cs="Arial"/>
          <w:lang w:eastAsia="en-GB"/>
        </w:rPr>
        <w:t>.</w:t>
      </w:r>
      <w:r w:rsidR="005F201C">
        <w:rPr>
          <w:rFonts w:asciiTheme="minorHAnsi" w:hAnsiTheme="minorHAnsi" w:cs="Arial"/>
          <w:lang w:eastAsia="en-GB"/>
        </w:rPr>
        <w:t>”</w:t>
      </w:r>
    </w:p>
    <w:p w14:paraId="53311F75" w14:textId="77777777" w:rsidR="0023738B" w:rsidRDefault="0023738B" w:rsidP="001145ED">
      <w:pPr>
        <w:widowControl w:val="0"/>
        <w:autoSpaceDE w:val="0"/>
        <w:autoSpaceDN w:val="0"/>
        <w:jc w:val="both"/>
        <w:rPr>
          <w:rFonts w:asciiTheme="minorHAnsi" w:hAnsiTheme="minorHAnsi" w:cs="Arial"/>
          <w:lang w:eastAsia="en-GB"/>
        </w:rPr>
      </w:pPr>
    </w:p>
    <w:p w14:paraId="301DDBE1" w14:textId="754E0117" w:rsidR="0023738B" w:rsidRDefault="00B8694F" w:rsidP="00E067FC">
      <w:pPr>
        <w:jc w:val="both"/>
        <w:rPr>
          <w:rFonts w:asciiTheme="minorHAnsi" w:hAnsiTheme="minorHAnsi" w:cs="Arial"/>
          <w:lang w:eastAsia="en-GB"/>
        </w:rPr>
      </w:pPr>
      <w:r>
        <w:t xml:space="preserve">Applications for the second round of </w:t>
      </w:r>
      <w:r w:rsidR="00E067FC">
        <w:t>the</w:t>
      </w:r>
      <w:r>
        <w:t xml:space="preserve"> Creative Industries Project Fund and the Cultural Development Grant Fund o</w:t>
      </w:r>
      <w:r w:rsidR="0003215F">
        <w:t>pen</w:t>
      </w:r>
      <w:r>
        <w:t xml:space="preserve"> on </w:t>
      </w:r>
      <w:r w:rsidR="0003215F">
        <w:t>Monday 12 January</w:t>
      </w:r>
      <w:r>
        <w:t xml:space="preserve"> 2026. </w:t>
      </w:r>
    </w:p>
    <w:p w14:paraId="6B3D5C5A" w14:textId="77777777" w:rsidR="007B5F58" w:rsidRDefault="007B5F58" w:rsidP="001145ED">
      <w:pPr>
        <w:widowControl w:val="0"/>
        <w:autoSpaceDE w:val="0"/>
        <w:autoSpaceDN w:val="0"/>
        <w:jc w:val="both"/>
        <w:rPr>
          <w:rFonts w:asciiTheme="minorHAnsi" w:hAnsiTheme="minorHAnsi" w:cs="Arial"/>
          <w:lang w:eastAsia="en-GB"/>
        </w:rPr>
      </w:pPr>
    </w:p>
    <w:p w14:paraId="6AD61264" w14:textId="74CE890B" w:rsidR="007B5F58" w:rsidRDefault="007B5F58" w:rsidP="001145ED">
      <w:pPr>
        <w:widowControl w:val="0"/>
        <w:autoSpaceDE w:val="0"/>
        <w:autoSpaceDN w:val="0"/>
        <w:jc w:val="both"/>
        <w:rPr>
          <w:rFonts w:asciiTheme="minorHAnsi" w:hAnsiTheme="minorHAnsi" w:cs="Arial"/>
          <w:lang w:eastAsia="en-GB"/>
        </w:rPr>
      </w:pPr>
      <w:r>
        <w:rPr>
          <w:rFonts w:asciiTheme="minorHAnsi" w:hAnsiTheme="minorHAnsi" w:cs="Arial"/>
          <w:lang w:eastAsia="en-GB"/>
        </w:rPr>
        <w:t xml:space="preserve">To find out more visit: </w:t>
      </w:r>
      <w:hyperlink r:id="rId5" w:history="1">
        <w:r w:rsidR="00E81591" w:rsidRPr="00192DC8">
          <w:rPr>
            <w:rStyle w:val="Hyperlink"/>
            <w:rFonts w:asciiTheme="minorHAnsi" w:hAnsiTheme="minorHAnsi" w:cs="Arial"/>
            <w:lang w:eastAsia="en-GB"/>
          </w:rPr>
          <w:t>www.</w:t>
        </w:r>
        <w:r w:rsidR="00E81591" w:rsidRPr="00192DC8">
          <w:rPr>
            <w:rStyle w:val="Hyperlink"/>
          </w:rPr>
          <w:t>culture-essex.co.uk/funding</w:t>
        </w:r>
      </w:hyperlink>
      <w:r w:rsidR="00E81591">
        <w:t xml:space="preserve"> </w:t>
      </w:r>
    </w:p>
    <w:p w14:paraId="607000C4" w14:textId="77777777" w:rsidR="007B5F58" w:rsidRDefault="007B5F58" w:rsidP="001145ED">
      <w:pPr>
        <w:widowControl w:val="0"/>
        <w:autoSpaceDE w:val="0"/>
        <w:autoSpaceDN w:val="0"/>
        <w:jc w:val="both"/>
        <w:rPr>
          <w:rFonts w:asciiTheme="minorHAnsi" w:hAnsiTheme="minorHAnsi" w:cs="Arial"/>
          <w:lang w:eastAsia="en-GB"/>
        </w:rPr>
      </w:pPr>
    </w:p>
    <w:p w14:paraId="5BCADF21" w14:textId="75A4BF6A" w:rsidR="006D4DBD" w:rsidRPr="006D4DBD" w:rsidRDefault="006D4DBD" w:rsidP="006D4DBD">
      <w:pPr>
        <w:widowControl w:val="0"/>
        <w:autoSpaceDE w:val="0"/>
        <w:autoSpaceDN w:val="0"/>
        <w:jc w:val="center"/>
        <w:rPr>
          <w:b/>
          <w:bCs/>
        </w:rPr>
      </w:pPr>
      <w:r w:rsidRPr="006D4DBD">
        <w:rPr>
          <w:rFonts w:asciiTheme="minorHAnsi" w:hAnsiTheme="minorHAnsi" w:cs="Arial"/>
          <w:b/>
          <w:bCs/>
          <w:lang w:eastAsia="en-GB"/>
        </w:rPr>
        <w:t>-Ends-</w:t>
      </w:r>
    </w:p>
    <w:p w14:paraId="3E1AE9CE" w14:textId="77777777" w:rsidR="00CB2A7B" w:rsidRDefault="00CB2A7B" w:rsidP="00DA0102">
      <w:pPr>
        <w:contextualSpacing/>
        <w:jc w:val="both"/>
        <w:rPr>
          <w:rStyle w:val="normaltextrun"/>
        </w:rPr>
      </w:pPr>
    </w:p>
    <w:p w14:paraId="03C9BD2C" w14:textId="77777777" w:rsidR="004A3F81" w:rsidRPr="003E5899" w:rsidRDefault="004A3F81"/>
    <w:p w14:paraId="5A3A2F82" w14:textId="77777777" w:rsidR="002D4BBA" w:rsidRPr="00DE70CB" w:rsidRDefault="002D4BBA" w:rsidP="002D4BBA">
      <w:pPr>
        <w:spacing w:after="200" w:line="276" w:lineRule="auto"/>
        <w:rPr>
          <w:rFonts w:cs="Arial"/>
          <w:b/>
          <w:bCs/>
          <w14:ligatures w14:val="none"/>
        </w:rPr>
      </w:pPr>
      <w:r w:rsidRPr="00DE70CB">
        <w:rPr>
          <w:rFonts w:cs="Arial"/>
          <w:b/>
          <w:bCs/>
          <w14:ligatures w14:val="none"/>
        </w:rPr>
        <w:t>Notes for editors:</w:t>
      </w:r>
    </w:p>
    <w:p w14:paraId="053D6DC4" w14:textId="77777777" w:rsidR="002D4BBA" w:rsidRPr="00DE70CB" w:rsidRDefault="002D4BBA" w:rsidP="002D4BBA">
      <w:pPr>
        <w:autoSpaceDE w:val="0"/>
        <w:autoSpaceDN w:val="0"/>
        <w:adjustRightInd w:val="0"/>
        <w:jc w:val="both"/>
        <w:rPr>
          <w:rFonts w:cs="Arial"/>
          <w14:ligatures w14:val="none"/>
        </w:rPr>
      </w:pPr>
      <w:r w:rsidRPr="00DE70CB">
        <w:rPr>
          <w:rFonts w:cs="Arial"/>
          <w:b/>
          <w:bCs/>
          <w14:ligatures w14:val="none"/>
        </w:rPr>
        <w:t xml:space="preserve">For more information contact: </w:t>
      </w:r>
      <w:r w:rsidRPr="00DE70CB">
        <w:rPr>
          <w:rFonts w:cs="Arial"/>
          <w14:ligatures w14:val="none"/>
        </w:rPr>
        <w:t xml:space="preserve">Emma Williams, Marketing and Communications Lead, Emma.Williams@essex.gov.uk or Christopher Davies, Marketing and Communications Officer, Christopher.Davies@Essex.gov.uk. </w:t>
      </w:r>
    </w:p>
    <w:p w14:paraId="20A89C05" w14:textId="77777777" w:rsidR="002D4BBA" w:rsidRPr="00DE70CB" w:rsidRDefault="002D4BBA" w:rsidP="002D4BBA">
      <w:pPr>
        <w:autoSpaceDE w:val="0"/>
        <w:autoSpaceDN w:val="0"/>
        <w:adjustRightInd w:val="0"/>
        <w:jc w:val="both"/>
        <w:rPr>
          <w:rFonts w:cs="Arial"/>
          <w14:ligatures w14:val="none"/>
        </w:rPr>
      </w:pPr>
    </w:p>
    <w:p w14:paraId="7F763EE9" w14:textId="77777777" w:rsidR="002D4BBA" w:rsidRPr="00DE70CB" w:rsidRDefault="002D4BBA" w:rsidP="002D4BBA">
      <w:pPr>
        <w:autoSpaceDE w:val="0"/>
        <w:autoSpaceDN w:val="0"/>
        <w:adjustRightInd w:val="0"/>
        <w:jc w:val="both"/>
        <w:rPr>
          <w:rFonts w:cs="Arial"/>
          <w14:ligatures w14:val="none"/>
        </w:rPr>
      </w:pPr>
      <w:r w:rsidRPr="00DE70CB">
        <w:rPr>
          <w:rFonts w:cs="Arial"/>
          <w:b/>
          <w:bCs/>
          <w14:ligatures w14:val="none"/>
        </w:rPr>
        <w:t xml:space="preserve">Explore Essex: </w:t>
      </w:r>
      <w:r w:rsidRPr="00DE70CB">
        <w:rPr>
          <w:rFonts w:cs="Arial"/>
          <w14:ligatures w14:val="none"/>
        </w:rPr>
        <w:t xml:space="preserve">Explore Essex brings together a unique group of Country Parks and heritage venues which are owned by Essex County Council. Its mission is to deliver a broad range of exciting facilities and activities for the people of Essex with an emphasis on culture, heritage and environment. </w:t>
      </w:r>
      <w:hyperlink r:id="rId6" w:history="1">
        <w:r w:rsidRPr="00DE70CB">
          <w:rPr>
            <w:rStyle w:val="Hyperlink"/>
            <w:rFonts w:cs="Arial"/>
            <w14:ligatures w14:val="none"/>
          </w:rPr>
          <w:t>www.explore-essex.com</w:t>
        </w:r>
      </w:hyperlink>
      <w:r w:rsidRPr="00DE70CB">
        <w:rPr>
          <w:rFonts w:cs="Arial"/>
          <w14:ligatures w14:val="none"/>
        </w:rPr>
        <w:t xml:space="preserve"> </w:t>
      </w:r>
    </w:p>
    <w:p w14:paraId="471E7174" w14:textId="77777777" w:rsidR="00CC0518" w:rsidRPr="00DE70CB" w:rsidRDefault="00CC0518" w:rsidP="002D4BBA">
      <w:pPr>
        <w:autoSpaceDE w:val="0"/>
        <w:autoSpaceDN w:val="0"/>
        <w:adjustRightInd w:val="0"/>
        <w:jc w:val="both"/>
        <w:rPr>
          <w:rFonts w:cs="Arial"/>
          <w14:ligatures w14:val="none"/>
        </w:rPr>
      </w:pPr>
    </w:p>
    <w:p w14:paraId="111598EE" w14:textId="7A79FBF5" w:rsidR="00CC0518" w:rsidRDefault="00CC0518" w:rsidP="002D4BBA">
      <w:pPr>
        <w:autoSpaceDE w:val="0"/>
        <w:autoSpaceDN w:val="0"/>
        <w:adjustRightInd w:val="0"/>
        <w:jc w:val="both"/>
        <w:rPr>
          <w:rFonts w:asciiTheme="minorHAnsi" w:hAnsiTheme="minorHAnsi" w:cstheme="minorBidi"/>
          <w:kern w:val="2"/>
        </w:rPr>
      </w:pPr>
      <w:r w:rsidRPr="00DE70CB">
        <w:rPr>
          <w:rFonts w:cs="Arial"/>
          <w:b/>
          <w:bCs/>
          <w14:ligatures w14:val="none"/>
        </w:rPr>
        <w:t>Culture Essex</w:t>
      </w:r>
      <w:r w:rsidRPr="00DE70CB">
        <w:rPr>
          <w:rFonts w:cs="Arial"/>
          <w14:ligatures w14:val="none"/>
        </w:rPr>
        <w:t xml:space="preserve"> supports, promotes and advocates for the arts, cultural and creative sectors via dedicated funding for artists, organisations and creative practitioners and strategies which help create the conditions for the culture and creative sector to flourish </w:t>
      </w:r>
      <w:hyperlink r:id="rId7" w:history="1">
        <w:r w:rsidRPr="00DE70CB">
          <w:rPr>
            <w:rStyle w:val="Hyperlink"/>
            <w:rFonts w:cs="Arial"/>
            <w14:ligatures w14:val="none"/>
          </w:rPr>
          <w:t>https://culture-essex.co.uk/</w:t>
        </w:r>
      </w:hyperlink>
      <w:r>
        <w:rPr>
          <w:rFonts w:cs="Arial"/>
          <w14:ligatures w14:val="none"/>
        </w:rPr>
        <w:t xml:space="preserve"> </w:t>
      </w:r>
    </w:p>
    <w:p w14:paraId="189B7F87" w14:textId="77777777" w:rsidR="00DE2BA1" w:rsidRDefault="00DE2BA1"/>
    <w:sectPr w:rsidR="00DE2B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9E2754"/>
    <w:multiLevelType w:val="hybridMultilevel"/>
    <w:tmpl w:val="DA44E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BE61D9"/>
    <w:multiLevelType w:val="hybridMultilevel"/>
    <w:tmpl w:val="21C4B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BAA2E9B"/>
    <w:multiLevelType w:val="multilevel"/>
    <w:tmpl w:val="6C9AAF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804347893">
    <w:abstractNumId w:val="2"/>
  </w:num>
  <w:num w:numId="2" w16cid:durableId="1677419374">
    <w:abstractNumId w:val="1"/>
  </w:num>
  <w:num w:numId="3" w16cid:durableId="4551777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BA1"/>
    <w:rsid w:val="000075EF"/>
    <w:rsid w:val="0003215F"/>
    <w:rsid w:val="000432C6"/>
    <w:rsid w:val="000D2CFC"/>
    <w:rsid w:val="000D3AFD"/>
    <w:rsid w:val="001145ED"/>
    <w:rsid w:val="00135F90"/>
    <w:rsid w:val="00160E15"/>
    <w:rsid w:val="001760CF"/>
    <w:rsid w:val="0018720C"/>
    <w:rsid w:val="0023738B"/>
    <w:rsid w:val="00251C84"/>
    <w:rsid w:val="0028342C"/>
    <w:rsid w:val="002D4BBA"/>
    <w:rsid w:val="00347F40"/>
    <w:rsid w:val="00384C8E"/>
    <w:rsid w:val="00384FCA"/>
    <w:rsid w:val="003876A9"/>
    <w:rsid w:val="003916A6"/>
    <w:rsid w:val="003A72BF"/>
    <w:rsid w:val="003E5899"/>
    <w:rsid w:val="00401001"/>
    <w:rsid w:val="0040425B"/>
    <w:rsid w:val="004A3F81"/>
    <w:rsid w:val="005239C5"/>
    <w:rsid w:val="00534EAD"/>
    <w:rsid w:val="00572780"/>
    <w:rsid w:val="00576E5F"/>
    <w:rsid w:val="005A34CE"/>
    <w:rsid w:val="005C4BC8"/>
    <w:rsid w:val="005D562D"/>
    <w:rsid w:val="005E257D"/>
    <w:rsid w:val="005F201C"/>
    <w:rsid w:val="00670587"/>
    <w:rsid w:val="006C5708"/>
    <w:rsid w:val="006D4DBD"/>
    <w:rsid w:val="007057F8"/>
    <w:rsid w:val="00776EEC"/>
    <w:rsid w:val="0079583E"/>
    <w:rsid w:val="007B5F58"/>
    <w:rsid w:val="007B7638"/>
    <w:rsid w:val="007C3161"/>
    <w:rsid w:val="00800588"/>
    <w:rsid w:val="00821DA5"/>
    <w:rsid w:val="00832A9A"/>
    <w:rsid w:val="0084561B"/>
    <w:rsid w:val="00856F1C"/>
    <w:rsid w:val="008B345D"/>
    <w:rsid w:val="008B36F6"/>
    <w:rsid w:val="008D1CA8"/>
    <w:rsid w:val="00916EFB"/>
    <w:rsid w:val="009806A1"/>
    <w:rsid w:val="00981662"/>
    <w:rsid w:val="009F1F51"/>
    <w:rsid w:val="00A4663C"/>
    <w:rsid w:val="00A56E6F"/>
    <w:rsid w:val="00A71381"/>
    <w:rsid w:val="00A914F7"/>
    <w:rsid w:val="00AB324E"/>
    <w:rsid w:val="00AD76CD"/>
    <w:rsid w:val="00B1162D"/>
    <w:rsid w:val="00B8694F"/>
    <w:rsid w:val="00BC1AC8"/>
    <w:rsid w:val="00C6716C"/>
    <w:rsid w:val="00CB2A7B"/>
    <w:rsid w:val="00CC0518"/>
    <w:rsid w:val="00CD3897"/>
    <w:rsid w:val="00D138BB"/>
    <w:rsid w:val="00DA0102"/>
    <w:rsid w:val="00DB4487"/>
    <w:rsid w:val="00DC5FC0"/>
    <w:rsid w:val="00DD1720"/>
    <w:rsid w:val="00DE2BA1"/>
    <w:rsid w:val="00DE70CB"/>
    <w:rsid w:val="00E067FC"/>
    <w:rsid w:val="00E121DA"/>
    <w:rsid w:val="00E50416"/>
    <w:rsid w:val="00E77306"/>
    <w:rsid w:val="00E81591"/>
    <w:rsid w:val="00E97406"/>
    <w:rsid w:val="00EE767E"/>
    <w:rsid w:val="00FF57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7755F"/>
  <w15:chartTrackingRefBased/>
  <w15:docId w15:val="{E4CBB696-119D-4CF9-BEA6-43C95038F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BA1"/>
    <w:pPr>
      <w:spacing w:after="0" w:line="240" w:lineRule="auto"/>
    </w:pPr>
    <w:rPr>
      <w:rFonts w:ascii="Aptos" w:hAnsi="Aptos" w:cs="Aptos"/>
      <w:kern w:val="0"/>
      <w:sz w:val="22"/>
      <w:szCs w:val="22"/>
    </w:rPr>
  </w:style>
  <w:style w:type="paragraph" w:styleId="Heading1">
    <w:name w:val="heading 1"/>
    <w:basedOn w:val="Normal"/>
    <w:next w:val="Normal"/>
    <w:link w:val="Heading1Char"/>
    <w:uiPriority w:val="9"/>
    <w:qFormat/>
    <w:rsid w:val="00DE2B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2B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2B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2B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2B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2BA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2BA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2BA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2BA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2B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2B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2B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2B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2B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2B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2B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2B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2BA1"/>
    <w:rPr>
      <w:rFonts w:eastAsiaTheme="majorEastAsia" w:cstheme="majorBidi"/>
      <w:color w:val="272727" w:themeColor="text1" w:themeTint="D8"/>
    </w:rPr>
  </w:style>
  <w:style w:type="paragraph" w:styleId="Title">
    <w:name w:val="Title"/>
    <w:basedOn w:val="Normal"/>
    <w:next w:val="Normal"/>
    <w:link w:val="TitleChar"/>
    <w:uiPriority w:val="10"/>
    <w:qFormat/>
    <w:rsid w:val="00DE2BA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2B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2B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2B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2BA1"/>
    <w:pPr>
      <w:spacing w:before="160"/>
      <w:jc w:val="center"/>
    </w:pPr>
    <w:rPr>
      <w:i/>
      <w:iCs/>
      <w:color w:val="404040" w:themeColor="text1" w:themeTint="BF"/>
    </w:rPr>
  </w:style>
  <w:style w:type="character" w:customStyle="1" w:styleId="QuoteChar">
    <w:name w:val="Quote Char"/>
    <w:basedOn w:val="DefaultParagraphFont"/>
    <w:link w:val="Quote"/>
    <w:uiPriority w:val="29"/>
    <w:rsid w:val="00DE2BA1"/>
    <w:rPr>
      <w:i/>
      <w:iCs/>
      <w:color w:val="404040" w:themeColor="text1" w:themeTint="BF"/>
    </w:rPr>
  </w:style>
  <w:style w:type="paragraph" w:styleId="ListParagraph">
    <w:name w:val="List Paragraph"/>
    <w:basedOn w:val="Normal"/>
    <w:uiPriority w:val="34"/>
    <w:qFormat/>
    <w:rsid w:val="00DE2BA1"/>
    <w:pPr>
      <w:ind w:left="720"/>
      <w:contextualSpacing/>
    </w:pPr>
  </w:style>
  <w:style w:type="character" w:styleId="IntenseEmphasis">
    <w:name w:val="Intense Emphasis"/>
    <w:basedOn w:val="DefaultParagraphFont"/>
    <w:uiPriority w:val="21"/>
    <w:qFormat/>
    <w:rsid w:val="00DE2BA1"/>
    <w:rPr>
      <w:i/>
      <w:iCs/>
      <w:color w:val="0F4761" w:themeColor="accent1" w:themeShade="BF"/>
    </w:rPr>
  </w:style>
  <w:style w:type="paragraph" w:styleId="IntenseQuote">
    <w:name w:val="Intense Quote"/>
    <w:basedOn w:val="Normal"/>
    <w:next w:val="Normal"/>
    <w:link w:val="IntenseQuoteChar"/>
    <w:uiPriority w:val="30"/>
    <w:qFormat/>
    <w:rsid w:val="00DE2B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2BA1"/>
    <w:rPr>
      <w:i/>
      <w:iCs/>
      <w:color w:val="0F4761" w:themeColor="accent1" w:themeShade="BF"/>
    </w:rPr>
  </w:style>
  <w:style w:type="character" w:styleId="IntenseReference">
    <w:name w:val="Intense Reference"/>
    <w:basedOn w:val="DefaultParagraphFont"/>
    <w:uiPriority w:val="32"/>
    <w:qFormat/>
    <w:rsid w:val="00DE2BA1"/>
    <w:rPr>
      <w:b/>
      <w:bCs/>
      <w:smallCaps/>
      <w:color w:val="0F4761" w:themeColor="accent1" w:themeShade="BF"/>
      <w:spacing w:val="5"/>
    </w:rPr>
  </w:style>
  <w:style w:type="character" w:customStyle="1" w:styleId="normaltextrun">
    <w:name w:val="normaltextrun"/>
    <w:basedOn w:val="DefaultParagraphFont"/>
    <w:rsid w:val="00DA0102"/>
  </w:style>
  <w:style w:type="character" w:styleId="Hyperlink">
    <w:name w:val="Hyperlink"/>
    <w:basedOn w:val="DefaultParagraphFont"/>
    <w:uiPriority w:val="99"/>
    <w:unhideWhenUsed/>
    <w:rsid w:val="008B36F6"/>
    <w:rPr>
      <w:color w:val="0000FF"/>
      <w:u w:val="single"/>
    </w:rPr>
  </w:style>
  <w:style w:type="character" w:styleId="UnresolvedMention">
    <w:name w:val="Unresolved Mention"/>
    <w:basedOn w:val="DefaultParagraphFont"/>
    <w:uiPriority w:val="99"/>
    <w:semiHidden/>
    <w:unhideWhenUsed/>
    <w:rsid w:val="00E815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ulture-essex.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xplore-essex.com" TargetMode="External"/><Relationship Id="rId5" Type="http://schemas.openxmlformats.org/officeDocument/2006/relationships/hyperlink" Target="http://www.culture-essex.co.uk/fundin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576</Words>
  <Characters>3478</Characters>
  <Application>Microsoft Office Word</Application>
  <DocSecurity>0</DocSecurity>
  <Lines>76</Lines>
  <Paragraphs>23</Paragraphs>
  <ScaleCrop>false</ScaleCrop>
  <HeadingPairs>
    <vt:vector size="2" baseType="variant">
      <vt:variant>
        <vt:lpstr>Title</vt:lpstr>
      </vt:variant>
      <vt:variant>
        <vt:i4>1</vt:i4>
      </vt:variant>
    </vt:vector>
  </HeadingPairs>
  <TitlesOfParts>
    <vt:vector size="1" baseType="lpstr">
      <vt:lpstr/>
    </vt:vector>
  </TitlesOfParts>
  <Company>Essex County Council</Company>
  <LinksUpToDate>false</LinksUpToDate>
  <CharactersWithSpaces>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Davies - Marketing and Communications Officer</dc:creator>
  <cp:keywords/>
  <dc:description/>
  <cp:lastModifiedBy>Chris Davies - Marketing and Communications Officer</cp:lastModifiedBy>
  <cp:revision>16</cp:revision>
  <dcterms:created xsi:type="dcterms:W3CDTF">2025-12-02T16:04:00Z</dcterms:created>
  <dcterms:modified xsi:type="dcterms:W3CDTF">2025-12-15T12:22:00Z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2025-12-02T11:27:03Z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9bb4292b-d674-4165-b4ee-20c7e00021e3</vt:lpwstr>
  </property>
  <property fmtid="{D5CDD505-2E9C-101B-9397-08002B2CF9AE}" pid="8" name="MSIP_Label_39d8be9e-c8d9-4b9c-bd40-2c27cc7ea2e6_ContentBits">
    <vt:lpwstr>0</vt:lpwstr>
  </property>
  <property fmtid="{D5CDD505-2E9C-101B-9397-08002B2CF9AE}" pid="9" name="MSIP_Label_39d8be9e-c8d9-4b9c-bd40-2c27cc7ea2e6_Tag">
    <vt:lpwstr>10, 3, 0, 1</vt:lpwstr>
  </property>
</Properties>
</file>